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AFC37" w14:textId="77777777" w:rsidR="00184387" w:rsidRDefault="00184387">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639" w:type="dxa"/>
        <w:tblInd w:w="0" w:type="dxa"/>
        <w:tblLayout w:type="fixed"/>
        <w:tblLook w:val="0000" w:firstRow="0" w:lastRow="0" w:firstColumn="0" w:lastColumn="0" w:noHBand="0" w:noVBand="0"/>
      </w:tblPr>
      <w:tblGrid>
        <w:gridCol w:w="9639"/>
      </w:tblGrid>
      <w:tr w:rsidR="00184387" w14:paraId="380F8C5E" w14:textId="77777777">
        <w:tc>
          <w:tcPr>
            <w:tcW w:w="9639" w:type="dxa"/>
          </w:tcPr>
          <w:p w14:paraId="617A7703" w14:textId="77777777" w:rsidR="00184387" w:rsidRDefault="00000000">
            <w:pPr>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 </w:t>
            </w:r>
            <w:r>
              <w:rPr>
                <w:rFonts w:ascii="Bookman Old Style" w:eastAsia="Bookman Old Style" w:hAnsi="Bookman Old Style" w:cs="Bookman Old Style"/>
                <w:noProof/>
                <w:color w:val="000000"/>
              </w:rPr>
              <w:drawing>
                <wp:inline distT="0" distB="0" distL="114300" distR="114300" wp14:anchorId="6F910D71" wp14:editId="2ABD966C">
                  <wp:extent cx="1449705" cy="1574165"/>
                  <wp:effectExtent l="0" t="0" r="0" b="0"/>
                  <wp:docPr id="1" name="image1.png" descr="logo-garuda-pancasila-bw-hitam-putih-background-black-and-white-11"/>
                  <wp:cNvGraphicFramePr/>
                  <a:graphic xmlns:a="http://schemas.openxmlformats.org/drawingml/2006/main">
                    <a:graphicData uri="http://schemas.openxmlformats.org/drawingml/2006/picture">
                      <pic:pic xmlns:pic="http://schemas.openxmlformats.org/drawingml/2006/picture">
                        <pic:nvPicPr>
                          <pic:cNvPr id="0" name="image1.png" descr="logo-garuda-pancasila-bw-hitam-putih-background-black-and-white-11"/>
                          <pic:cNvPicPr preferRelativeResize="0"/>
                        </pic:nvPicPr>
                        <pic:blipFill>
                          <a:blip r:embed="rId5"/>
                          <a:srcRect/>
                          <a:stretch>
                            <a:fillRect/>
                          </a:stretch>
                        </pic:blipFill>
                        <pic:spPr>
                          <a:xfrm>
                            <a:off x="0" y="0"/>
                            <a:ext cx="1449705" cy="1574165"/>
                          </a:xfrm>
                          <a:prstGeom prst="rect">
                            <a:avLst/>
                          </a:prstGeom>
                          <a:ln/>
                        </pic:spPr>
                      </pic:pic>
                    </a:graphicData>
                  </a:graphic>
                </wp:inline>
              </w:drawing>
            </w:r>
          </w:p>
          <w:p w14:paraId="32348E4D" w14:textId="77777777" w:rsidR="00184387" w:rsidRDefault="00184387">
            <w:pPr>
              <w:jc w:val="center"/>
              <w:rPr>
                <w:rFonts w:ascii="Bookman Old Style" w:eastAsia="Bookman Old Style" w:hAnsi="Bookman Old Style" w:cs="Bookman Old Style"/>
                <w:color w:val="000000"/>
              </w:rPr>
            </w:pPr>
          </w:p>
          <w:p w14:paraId="2543DC24" w14:textId="77777777" w:rsidR="00184387" w:rsidRDefault="00000000">
            <w:pPr>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WALI NAGARI …..</w:t>
            </w:r>
          </w:p>
          <w:p w14:paraId="37612573" w14:textId="77777777" w:rsidR="00184387" w:rsidRDefault="00000000">
            <w:pPr>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KABUPATEN LIMA PULUH KOTA</w:t>
            </w:r>
          </w:p>
          <w:p w14:paraId="24E6747C" w14:textId="77777777" w:rsidR="00184387" w:rsidRDefault="00184387">
            <w:pPr>
              <w:jc w:val="center"/>
              <w:rPr>
                <w:rFonts w:ascii="Bookman Old Style" w:eastAsia="Bookman Old Style" w:hAnsi="Bookman Old Style" w:cs="Bookman Old Style"/>
                <w:color w:val="000000"/>
              </w:rPr>
            </w:pPr>
          </w:p>
        </w:tc>
      </w:tr>
    </w:tbl>
    <w:p w14:paraId="4788CB63" w14:textId="77777777" w:rsidR="00184387" w:rsidRDefault="00000000">
      <w:pPr>
        <w:tabs>
          <w:tab w:val="left" w:pos="6240"/>
        </w:tabs>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PERATURAN WALI NAGARI .......</w:t>
      </w:r>
    </w:p>
    <w:p w14:paraId="65EF7B9D" w14:textId="77777777" w:rsidR="00184387" w:rsidRDefault="00000000">
      <w:pPr>
        <w:tabs>
          <w:tab w:val="left" w:pos="6240"/>
        </w:tabs>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NOMOR        TAHUN 2026</w:t>
      </w:r>
    </w:p>
    <w:p w14:paraId="2F663065" w14:textId="77777777" w:rsidR="00184387" w:rsidRDefault="00000000">
      <w:pPr>
        <w:tabs>
          <w:tab w:val="left" w:pos="6240"/>
        </w:tabs>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TENTANG</w:t>
      </w:r>
    </w:p>
    <w:p w14:paraId="7E5B5DEA" w14:textId="77777777" w:rsidR="00184387" w:rsidRDefault="00000000">
      <w:pPr>
        <w:tabs>
          <w:tab w:val="left" w:pos="6240"/>
        </w:tabs>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PERUBAHAN ATAS PERATURAN WALI NAGARI ....... NOMOR .. TAHUN 2025 TENTANG PENJABARAN ANGGARAN PENDAPATAN DAN BELANJA NAGARI TAHUN ANGGARAN 2026</w:t>
      </w:r>
    </w:p>
    <w:p w14:paraId="122EE84D" w14:textId="77777777" w:rsidR="00184387" w:rsidRDefault="00184387">
      <w:pPr>
        <w:tabs>
          <w:tab w:val="left" w:pos="6240"/>
        </w:tabs>
        <w:jc w:val="center"/>
        <w:rPr>
          <w:rFonts w:ascii="Bookman Old Style" w:eastAsia="Bookman Old Style" w:hAnsi="Bookman Old Style" w:cs="Bookman Old Style"/>
          <w:color w:val="000000"/>
        </w:rPr>
      </w:pPr>
    </w:p>
    <w:p w14:paraId="2C92830D" w14:textId="77777777" w:rsidR="00184387" w:rsidRDefault="00000000">
      <w:pPr>
        <w:tabs>
          <w:tab w:val="left" w:pos="6240"/>
        </w:tabs>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DENGAN RAHMAT TUHAN YANG MAHA ESA</w:t>
      </w:r>
    </w:p>
    <w:p w14:paraId="0BBA6297" w14:textId="77777777" w:rsidR="00184387" w:rsidRDefault="00184387">
      <w:pPr>
        <w:tabs>
          <w:tab w:val="left" w:pos="6240"/>
        </w:tabs>
        <w:jc w:val="center"/>
        <w:rPr>
          <w:rFonts w:ascii="Bookman Old Style" w:eastAsia="Bookman Old Style" w:hAnsi="Bookman Old Style" w:cs="Bookman Old Style"/>
          <w:color w:val="000000"/>
        </w:rPr>
      </w:pPr>
    </w:p>
    <w:p w14:paraId="0864FEAB" w14:textId="77777777" w:rsidR="00184387" w:rsidRDefault="00000000">
      <w:pPr>
        <w:tabs>
          <w:tab w:val="left" w:pos="6240"/>
        </w:tabs>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WALI NAGARI ….. ,</w:t>
      </w:r>
    </w:p>
    <w:p w14:paraId="258AA85C" w14:textId="77777777" w:rsidR="00184387" w:rsidRDefault="00184387">
      <w:pPr>
        <w:tabs>
          <w:tab w:val="left" w:pos="6240"/>
        </w:tabs>
        <w:jc w:val="center"/>
        <w:rPr>
          <w:rFonts w:ascii="Bookman Old Style" w:eastAsia="Bookman Old Style" w:hAnsi="Bookman Old Style" w:cs="Bookman Old Style"/>
          <w:color w:val="000000"/>
        </w:rPr>
      </w:pPr>
    </w:p>
    <w:tbl>
      <w:tblPr>
        <w:tblStyle w:val="a0"/>
        <w:tblW w:w="9288" w:type="dxa"/>
        <w:tblInd w:w="-108" w:type="dxa"/>
        <w:tblLayout w:type="fixed"/>
        <w:tblLook w:val="0000" w:firstRow="0" w:lastRow="0" w:firstColumn="0" w:lastColumn="0" w:noHBand="0" w:noVBand="0"/>
      </w:tblPr>
      <w:tblGrid>
        <w:gridCol w:w="1637"/>
        <w:gridCol w:w="240"/>
        <w:gridCol w:w="7411"/>
      </w:tblGrid>
      <w:tr w:rsidR="00184387" w14:paraId="629D36B0" w14:textId="77777777">
        <w:tc>
          <w:tcPr>
            <w:tcW w:w="1637" w:type="dxa"/>
          </w:tcPr>
          <w:p w14:paraId="53699AC7" w14:textId="77777777" w:rsidR="00184387" w:rsidRDefault="00000000">
            <w:pPr>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Menimbang</w:t>
            </w:r>
          </w:p>
          <w:p w14:paraId="15639777" w14:textId="77777777" w:rsidR="00184387" w:rsidRDefault="00184387">
            <w:pPr>
              <w:jc w:val="both"/>
              <w:rPr>
                <w:rFonts w:ascii="Bookman Old Style" w:eastAsia="Bookman Old Style" w:hAnsi="Bookman Old Style" w:cs="Bookman Old Style"/>
                <w:color w:val="000000"/>
              </w:rPr>
            </w:pPr>
          </w:p>
        </w:tc>
        <w:tc>
          <w:tcPr>
            <w:tcW w:w="240" w:type="dxa"/>
          </w:tcPr>
          <w:p w14:paraId="28B67B89" w14:textId="77777777" w:rsidR="00184387" w:rsidRDefault="00000000">
            <w:pPr>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w:t>
            </w:r>
          </w:p>
        </w:tc>
        <w:tc>
          <w:tcPr>
            <w:tcW w:w="7411" w:type="dxa"/>
          </w:tcPr>
          <w:p w14:paraId="7BADFF4C" w14:textId="77777777" w:rsidR="00184387" w:rsidRDefault="00000000">
            <w:pPr>
              <w:numPr>
                <w:ilvl w:val="0"/>
                <w:numId w:val="1"/>
              </w:numPr>
              <w:pBdr>
                <w:top w:val="nil"/>
                <w:left w:val="nil"/>
                <w:bottom w:val="nil"/>
                <w:right w:val="nil"/>
                <w:between w:val="nil"/>
              </w:pBdr>
              <w:tabs>
                <w:tab w:val="left" w:pos="-3892"/>
                <w:tab w:val="left" w:pos="480"/>
              </w:tabs>
              <w:ind w:left="490" w:hanging="49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bahwa untuk melaksanakan ketentuan Pasal 6  Peraturan Nagari ….. Nomor .. Tahun 2025 tentang Anggaran Pendapatan dan Belanja Nagari Tahun Anggaran 2026, dimana dalam hal terjadi penambahan dan/atau pengurangan pendapatan nagari pada tahun berjalan dan keadaan yang menyebabkan harus dilakukan pergeseran antar objek belanja dan kegiatan yang belum dilaksanakan tahun sebelumnya dan menyebabkan SiLPA akan dilaksanakan dalam tahun berjalan, Wali Nagari dapat mendahului perubahan Anggaran Pendapatan dan Belanja Nagari dengan melakukan Perubahan Penjabaran Anggaran Pendapatan dan Belanja Nagari dan memberitahukannya kepada Bamus Nagari;</w:t>
            </w:r>
          </w:p>
          <w:p w14:paraId="5D280037" w14:textId="77777777" w:rsidR="00184387" w:rsidRDefault="00000000">
            <w:pPr>
              <w:numPr>
                <w:ilvl w:val="0"/>
                <w:numId w:val="1"/>
              </w:numPr>
              <w:pBdr>
                <w:top w:val="nil"/>
                <w:left w:val="nil"/>
                <w:bottom w:val="nil"/>
                <w:right w:val="nil"/>
                <w:between w:val="nil"/>
              </w:pBdr>
              <w:tabs>
                <w:tab w:val="left" w:pos="-3892"/>
                <w:tab w:val="left" w:pos="480"/>
              </w:tabs>
              <w:ind w:left="490" w:hanging="49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bahwa berdasarkan pertimbangan sebagaimana dimaksud dalam huruf a diatas, perlu ditetapkan dengan suatu Peraturan Wali Nagari.</w:t>
            </w:r>
          </w:p>
        </w:tc>
      </w:tr>
      <w:tr w:rsidR="00184387" w14:paraId="3F6F9D12" w14:textId="77777777">
        <w:trPr>
          <w:trHeight w:val="1134"/>
        </w:trPr>
        <w:tc>
          <w:tcPr>
            <w:tcW w:w="1637" w:type="dxa"/>
          </w:tcPr>
          <w:p w14:paraId="4447EFAE" w14:textId="77777777" w:rsidR="00184387" w:rsidRDefault="00000000">
            <w:pPr>
              <w:spacing w:after="168"/>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 Mengingat</w:t>
            </w:r>
          </w:p>
        </w:tc>
        <w:tc>
          <w:tcPr>
            <w:tcW w:w="240" w:type="dxa"/>
          </w:tcPr>
          <w:p w14:paraId="16C2B5B6" w14:textId="77777777" w:rsidR="00184387" w:rsidRDefault="00000000">
            <w:pPr>
              <w:spacing w:after="168"/>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w:t>
            </w:r>
          </w:p>
        </w:tc>
        <w:tc>
          <w:tcPr>
            <w:tcW w:w="7411" w:type="dxa"/>
          </w:tcPr>
          <w:p w14:paraId="46C1D63E" w14:textId="77777777" w:rsidR="00184387" w:rsidRDefault="00000000">
            <w:pPr>
              <w:numPr>
                <w:ilvl w:val="0"/>
                <w:numId w:val="8"/>
              </w:numPr>
              <w:tabs>
                <w:tab w:val="left" w:pos="-3295"/>
              </w:tabs>
              <w:jc w:val="both"/>
              <w:rPr>
                <w:rFonts w:ascii="Bookman Old Style" w:eastAsia="Bookman Old Style" w:hAnsi="Bookman Old Style" w:cs="Bookman Old Style"/>
              </w:rPr>
            </w:pPr>
            <w:r>
              <w:rPr>
                <w:rFonts w:ascii="Bookman Old Style" w:eastAsia="Bookman Old Style" w:hAnsi="Bookman Old Style" w:cs="Bookman Old Style"/>
              </w:rPr>
              <w:t>Undang-Undang Nomor 6 Tahun 2014 tentang Desa (Lembaran Negara Republik Indonesia Tahun 2014 Nomor 7, Tambahan Lembaran Negara Republik Indonesia Nomor  5495) sebagaimana telah dua kali diubah terakhir dengan dengan Undang-Undang Nomor 3 Tahun 2024 tentang perbahan kedua Atas Undang-Undang Nomor 6 tahun 2014 tentang Desa (Lembaran Negara Republik Indonesia Tahun 2024 Nomor 77, Tambahan Lembaran Negara Republik Indonesia Nomor 6914);</w:t>
            </w:r>
          </w:p>
          <w:p w14:paraId="1544DB2C" w14:textId="77777777" w:rsidR="00184387" w:rsidRDefault="00000000">
            <w:pPr>
              <w:numPr>
                <w:ilvl w:val="0"/>
                <w:numId w:val="8"/>
              </w:numPr>
              <w:pBdr>
                <w:top w:val="nil"/>
                <w:left w:val="nil"/>
                <w:bottom w:val="nil"/>
                <w:right w:val="nil"/>
                <w:between w:val="nil"/>
              </w:pBdr>
              <w:tabs>
                <w:tab w:val="left" w:pos="-3295"/>
                <w:tab w:val="left" w:pos="375"/>
                <w:tab w:val="left" w:pos="1494"/>
              </w:tabs>
              <w:jc w:val="both"/>
              <w:rPr>
                <w:rFonts w:ascii="Bookman Old Style" w:eastAsia="Bookman Old Style" w:hAnsi="Bookman Old Style" w:cs="Bookman Old Style"/>
              </w:rPr>
            </w:pPr>
            <w:r>
              <w:rPr>
                <w:rFonts w:ascii="Bookman Old Style" w:eastAsia="Bookman Old Style" w:hAnsi="Bookman Old Style" w:cs="Bookman Old Style"/>
                <w:color w:val="000000"/>
              </w:rPr>
              <w:t>Peraturan Pemerintah Nomor 16 Tahun 2026 tentang Peraturan Pelaksanaan Undang-Undang Nomor 6 tahun 2014 tentang Desa (Lembaran Negara Republik Indonesia Tahun 202</w:t>
            </w:r>
            <w:r>
              <w:rPr>
                <w:rFonts w:ascii="Bookman Old Style" w:eastAsia="Bookman Old Style" w:hAnsi="Bookman Old Style" w:cs="Bookman Old Style"/>
              </w:rPr>
              <w:t>6</w:t>
            </w:r>
            <w:r>
              <w:rPr>
                <w:rFonts w:ascii="Bookman Old Style" w:eastAsia="Bookman Old Style" w:hAnsi="Bookman Old Style" w:cs="Bookman Old Style"/>
                <w:color w:val="000000"/>
              </w:rPr>
              <w:t xml:space="preserve"> Nomor 36, Tambahan Lembaran Negara Republik Indonesia Nomor 7169);</w:t>
            </w:r>
          </w:p>
          <w:p w14:paraId="0D98E7E0" w14:textId="77777777" w:rsidR="00184387" w:rsidRDefault="00000000">
            <w:pPr>
              <w:numPr>
                <w:ilvl w:val="0"/>
                <w:numId w:val="8"/>
              </w:numPr>
              <w:tabs>
                <w:tab w:val="left" w:pos="-3295"/>
                <w:tab w:val="left" w:pos="375"/>
              </w:tabs>
              <w:jc w:val="both"/>
              <w:rPr>
                <w:rFonts w:ascii="Bookman Old Style" w:eastAsia="Bookman Old Style" w:hAnsi="Bookman Old Style" w:cs="Bookman Old Style"/>
              </w:rPr>
            </w:pPr>
            <w:r>
              <w:rPr>
                <w:rFonts w:ascii="Bookman Old Style" w:eastAsia="Bookman Old Style" w:hAnsi="Bookman Old Style" w:cs="Bookman Old Style"/>
              </w:rPr>
              <w:lastRenderedPageBreak/>
              <w:t>Peraturan Menteri Dalam Negeri Nomor 111 Tahun 2014 tentang Pedoman Teknis Peraturan Di Desa;</w:t>
            </w:r>
          </w:p>
          <w:p w14:paraId="3E043B64" w14:textId="77777777" w:rsidR="00184387" w:rsidRDefault="00000000">
            <w:pPr>
              <w:numPr>
                <w:ilvl w:val="0"/>
                <w:numId w:val="8"/>
              </w:numPr>
              <w:tabs>
                <w:tab w:val="left" w:pos="-3295"/>
                <w:tab w:val="left" w:pos="375"/>
              </w:tabs>
              <w:jc w:val="both"/>
              <w:rPr>
                <w:rFonts w:ascii="Bookman Old Style" w:eastAsia="Bookman Old Style" w:hAnsi="Bookman Old Style" w:cs="Bookman Old Style"/>
              </w:rPr>
            </w:pPr>
            <w:r>
              <w:rPr>
                <w:rFonts w:ascii="Bookman Old Style" w:eastAsia="Bookman Old Style" w:hAnsi="Bookman Old Style" w:cs="Bookman Old Style"/>
              </w:rPr>
              <w:t>Peraturan Menteri Dalam Negeri Nomor 114 Tahun 2014 tentang Pedoman Pembangunan Desa;</w:t>
            </w:r>
          </w:p>
          <w:p w14:paraId="43673BF3" w14:textId="77777777" w:rsidR="00184387" w:rsidRDefault="00000000">
            <w:pPr>
              <w:numPr>
                <w:ilvl w:val="0"/>
                <w:numId w:val="8"/>
              </w:numPr>
              <w:tabs>
                <w:tab w:val="left" w:pos="-3295"/>
                <w:tab w:val="left" w:pos="375"/>
              </w:tabs>
              <w:jc w:val="both"/>
              <w:rPr>
                <w:rFonts w:ascii="Bookman Old Style" w:eastAsia="Bookman Old Style" w:hAnsi="Bookman Old Style" w:cs="Bookman Old Style"/>
              </w:rPr>
            </w:pPr>
            <w:r>
              <w:rPr>
                <w:rFonts w:ascii="Bookman Old Style" w:eastAsia="Bookman Old Style" w:hAnsi="Bookman Old Style" w:cs="Bookman Old Style"/>
              </w:rPr>
              <w:t>Peraturan Menteri Dalam Negeri Nomor 44 Tahun 2016 tentang Kewenangan Desa;</w:t>
            </w:r>
          </w:p>
          <w:p w14:paraId="6A73C433" w14:textId="77777777" w:rsidR="00184387" w:rsidRDefault="00000000">
            <w:pPr>
              <w:numPr>
                <w:ilvl w:val="0"/>
                <w:numId w:val="8"/>
              </w:numPr>
              <w:tabs>
                <w:tab w:val="left" w:pos="-3295"/>
                <w:tab w:val="left" w:pos="375"/>
              </w:tabs>
              <w:jc w:val="both"/>
              <w:rPr>
                <w:rFonts w:ascii="Bookman Old Style" w:eastAsia="Bookman Old Style" w:hAnsi="Bookman Old Style" w:cs="Bookman Old Style"/>
              </w:rPr>
            </w:pPr>
            <w:r>
              <w:rPr>
                <w:rFonts w:ascii="Bookman Old Style" w:eastAsia="Bookman Old Style" w:hAnsi="Bookman Old Style" w:cs="Bookman Old Style"/>
              </w:rPr>
              <w:t>Peraturan Menteri Dalam Negeri Nomor 20 Tahun 2018 tentang Pengelolaan Keuangan Desa;</w:t>
            </w:r>
          </w:p>
          <w:p w14:paraId="763ABA15" w14:textId="77777777" w:rsidR="00184387" w:rsidRDefault="00000000">
            <w:pPr>
              <w:numPr>
                <w:ilvl w:val="0"/>
                <w:numId w:val="8"/>
              </w:numPr>
              <w:tabs>
                <w:tab w:val="left" w:pos="-3295"/>
                <w:tab w:val="left" w:pos="195"/>
              </w:tabs>
              <w:jc w:val="both"/>
              <w:rPr>
                <w:rFonts w:ascii="Bookman Old Style" w:eastAsia="Bookman Old Style" w:hAnsi="Bookman Old Style" w:cs="Bookman Old Style"/>
              </w:rPr>
            </w:pPr>
            <w:r>
              <w:rPr>
                <w:rFonts w:ascii="Bookman Old Style" w:eastAsia="Bookman Old Style" w:hAnsi="Bookman Old Style" w:cs="Bookman Old Style"/>
              </w:rPr>
              <w:t>Peraturan Menteri Desa dan Pembangunan Daerah Tertinggal Nomor 16 Tahun 2025 tentang Petunjuk Operasional Atas Fokus Penggunaan Dana Desa Tahun 2026;</w:t>
            </w:r>
          </w:p>
          <w:p w14:paraId="4601A480" w14:textId="77777777" w:rsidR="00184387" w:rsidRDefault="00000000">
            <w:pPr>
              <w:numPr>
                <w:ilvl w:val="0"/>
                <w:numId w:val="8"/>
              </w:numPr>
              <w:tabs>
                <w:tab w:val="left" w:pos="-3295"/>
                <w:tab w:val="left" w:pos="373"/>
              </w:tabs>
              <w:jc w:val="both"/>
              <w:rPr>
                <w:rFonts w:ascii="Bookman Old Style" w:eastAsia="Bookman Old Style" w:hAnsi="Bookman Old Style" w:cs="Bookman Old Style"/>
              </w:rPr>
            </w:pPr>
            <w:r>
              <w:rPr>
                <w:rFonts w:ascii="Bookman Old Style" w:eastAsia="Bookman Old Style" w:hAnsi="Bookman Old Style" w:cs="Bookman Old Style"/>
              </w:rPr>
              <w:t>Peraturan Menteri Keuangan Nomor 7 Tahun 2026 tentang Pengelolaan Dana Desa Tahun Anggaran 2026;</w:t>
            </w:r>
          </w:p>
          <w:p w14:paraId="4810997E" w14:textId="77777777" w:rsidR="00184387" w:rsidRDefault="00000000">
            <w:pPr>
              <w:numPr>
                <w:ilvl w:val="0"/>
                <w:numId w:val="8"/>
              </w:numPr>
              <w:tabs>
                <w:tab w:val="left" w:pos="-3295"/>
                <w:tab w:val="left" w:pos="360"/>
              </w:tabs>
              <w:jc w:val="both"/>
              <w:rPr>
                <w:rFonts w:ascii="Bookman Old Style" w:eastAsia="Bookman Old Style" w:hAnsi="Bookman Old Style" w:cs="Bookman Old Style"/>
              </w:rPr>
            </w:pPr>
            <w:r>
              <w:rPr>
                <w:rFonts w:ascii="Bookman Old Style" w:eastAsia="Bookman Old Style" w:hAnsi="Bookman Old Style" w:cs="Bookman Old Style"/>
              </w:rPr>
              <w:t>Peraturan Daerah Kabupaten Lima Puluh Kota Nomor 5 Tahun 2025 tentang Anggaran Pendapatan dan Belanja Daerah Tahun Anggaran 2026 (Lembaran Daerah Kabupaten Lima Puluh Kota Tahun 2025 Nomor 5);</w:t>
            </w:r>
          </w:p>
          <w:p w14:paraId="3FDD4C31" w14:textId="77777777" w:rsidR="00184387" w:rsidRDefault="00000000">
            <w:pPr>
              <w:numPr>
                <w:ilvl w:val="0"/>
                <w:numId w:val="8"/>
              </w:numPr>
              <w:tabs>
                <w:tab w:val="left" w:pos="-3295"/>
              </w:tabs>
              <w:ind w:left="375" w:hanging="450"/>
              <w:jc w:val="both"/>
              <w:rPr>
                <w:rFonts w:ascii="Bookman Old Style" w:eastAsia="Bookman Old Style" w:hAnsi="Bookman Old Style" w:cs="Bookman Old Style"/>
              </w:rPr>
            </w:pPr>
            <w:r>
              <w:rPr>
                <w:rFonts w:ascii="Bookman Old Style" w:eastAsia="Bookman Old Style" w:hAnsi="Bookman Old Style" w:cs="Bookman Old Style"/>
              </w:rPr>
              <w:t>Peraturan Bupati Lima Puluh Kota Nomor 152 Tahun 2018 tentang Pengelolaan Keuangan Nagari;</w:t>
            </w:r>
          </w:p>
          <w:p w14:paraId="27C0D057" w14:textId="77777777" w:rsidR="00184387" w:rsidRDefault="00000000">
            <w:pPr>
              <w:numPr>
                <w:ilvl w:val="0"/>
                <w:numId w:val="8"/>
              </w:numPr>
              <w:tabs>
                <w:tab w:val="left" w:pos="-3295"/>
              </w:tabs>
              <w:ind w:left="375" w:hanging="450"/>
              <w:jc w:val="both"/>
              <w:rPr>
                <w:rFonts w:ascii="Bookman Old Style" w:eastAsia="Bookman Old Style" w:hAnsi="Bookman Old Style" w:cs="Bookman Old Style"/>
              </w:rPr>
            </w:pPr>
            <w:r>
              <w:rPr>
                <w:rFonts w:ascii="Bookman Old Style" w:eastAsia="Bookman Old Style" w:hAnsi="Bookman Old Style" w:cs="Bookman Old Style"/>
              </w:rPr>
              <w:t>Peraturan Bupati Lima Puluh Kota Nomor 3 Tahun 2025 tentang Standar Harga Satuan Pemerintah Nagari sebagaimana telah diubah dengan Peraturan Bupati Lima Puluh Kota Nomor 36 Tahun 2025 tentang Perubahan atas Peraturan Bupati Lima Puluh Kota Nomor 3 Tahun 2025 tentang Standar Harga Satuan Pemerintah Nagari;</w:t>
            </w:r>
          </w:p>
          <w:p w14:paraId="2B055999" w14:textId="77777777" w:rsidR="00184387" w:rsidRDefault="00000000">
            <w:pPr>
              <w:numPr>
                <w:ilvl w:val="0"/>
                <w:numId w:val="8"/>
              </w:numPr>
              <w:tabs>
                <w:tab w:val="left" w:pos="-3295"/>
              </w:tabs>
              <w:ind w:left="375" w:hanging="450"/>
              <w:jc w:val="both"/>
              <w:rPr>
                <w:rFonts w:ascii="Bookman Old Style" w:eastAsia="Bookman Old Style" w:hAnsi="Bookman Old Style" w:cs="Bookman Old Style"/>
              </w:rPr>
            </w:pPr>
            <w:r>
              <w:rPr>
                <w:rFonts w:ascii="Bookman Old Style" w:eastAsia="Bookman Old Style" w:hAnsi="Bookman Old Style" w:cs="Bookman Old Style"/>
              </w:rPr>
              <w:t>Peraturan Bupati Lima Puluh Kota Nomor 30 Tahun 2025 tentang Pedoman Penyusunan Anggaran Pendapatan dan Belanja Nagari Tahun Anggaran 2026;</w:t>
            </w:r>
          </w:p>
          <w:p w14:paraId="074AFAB5" w14:textId="77777777" w:rsidR="00184387" w:rsidRDefault="00000000">
            <w:pPr>
              <w:numPr>
                <w:ilvl w:val="0"/>
                <w:numId w:val="8"/>
              </w:numPr>
              <w:tabs>
                <w:tab w:val="left" w:pos="-3295"/>
              </w:tabs>
              <w:ind w:left="375" w:hanging="450"/>
              <w:jc w:val="both"/>
              <w:rPr>
                <w:rFonts w:ascii="Bookman Old Style" w:eastAsia="Bookman Old Style" w:hAnsi="Bookman Old Style" w:cs="Bookman Old Style"/>
              </w:rPr>
            </w:pPr>
            <w:r>
              <w:rPr>
                <w:rFonts w:ascii="Bookman Old Style" w:eastAsia="Bookman Old Style" w:hAnsi="Bookman Old Style" w:cs="Bookman Old Style"/>
              </w:rPr>
              <w:t xml:space="preserve">Peraturan Bupati Lima Puluh Kota Nomor 31 Tahun 2025 tentang Pengalokasian dan Pembagian Alokasi Dana Nagari Tahun Anggaran 2026 sebagaimana telah diubah dengan Peraturan Bupati Lima Puluh Kota Nomor 17 Tahun 2026 tentang Perubahan Atas Peraturan Bupati Lima Puluh Kota Nomor 31 Tahun 2026 tentang Pengalokasian dan Pembagian Alokasi Dana Desa Tahun Anggaran 2026; </w:t>
            </w:r>
          </w:p>
          <w:p w14:paraId="6280A71A" w14:textId="77777777" w:rsidR="00184387" w:rsidRDefault="00000000">
            <w:pPr>
              <w:numPr>
                <w:ilvl w:val="0"/>
                <w:numId w:val="8"/>
              </w:numPr>
              <w:tabs>
                <w:tab w:val="left" w:pos="-3295"/>
              </w:tabs>
              <w:ind w:left="375" w:hanging="450"/>
              <w:jc w:val="both"/>
              <w:rPr>
                <w:rFonts w:ascii="Bookman Old Style" w:eastAsia="Bookman Old Style" w:hAnsi="Bookman Old Style" w:cs="Bookman Old Style"/>
              </w:rPr>
            </w:pPr>
            <w:r>
              <w:rPr>
                <w:rFonts w:ascii="Bookman Old Style" w:eastAsia="Bookman Old Style" w:hAnsi="Bookman Old Style" w:cs="Bookman Old Style"/>
              </w:rPr>
              <w:t>Peraturan Bupati Lima Puluh Kota Nomor 39 Tahun 2025 tentang Penjabaran Anggaran Pendapatan dan Belanja Daerah Tahun Anggaran 2026;</w:t>
            </w:r>
          </w:p>
          <w:p w14:paraId="7C9776DE" w14:textId="77777777" w:rsidR="00184387" w:rsidRDefault="00000000">
            <w:pPr>
              <w:numPr>
                <w:ilvl w:val="0"/>
                <w:numId w:val="8"/>
              </w:numPr>
              <w:tabs>
                <w:tab w:val="left" w:pos="360"/>
              </w:tabs>
              <w:ind w:left="375" w:hanging="450"/>
              <w:jc w:val="both"/>
              <w:rPr>
                <w:rFonts w:ascii="Bookman Old Style" w:eastAsia="Bookman Old Style" w:hAnsi="Bookman Old Style" w:cs="Bookman Old Style"/>
              </w:rPr>
            </w:pPr>
            <w:r>
              <w:rPr>
                <w:rFonts w:ascii="Bookman Old Style" w:eastAsia="Bookman Old Style" w:hAnsi="Bookman Old Style" w:cs="Bookman Old Style"/>
              </w:rPr>
              <w:t>Peraturan Nagari .......... Nomor ….. Tahun 2022 tentang Rencana Pembangunan Jangka Menengah Nagari .......... Tahun 2022-2028 (Lembaran Nagari .......... Tahun 2022 Nomor …. ) sebagaimana telah diubah dengan Peraturan Nagari ..........  Nomor .. Tahun 2025 tentang Perubahan Atas Peraturan Nagari .......... Nomor …… Tahun 2022 tentang Rencana Pembangunan Jangka Menegah Tahun 2022-2028 (Lembaran Nagari .......... Tahun 2025 Nomor …. );</w:t>
            </w:r>
          </w:p>
          <w:p w14:paraId="59B82E77" w14:textId="77777777" w:rsidR="00184387" w:rsidRDefault="00000000">
            <w:pPr>
              <w:numPr>
                <w:ilvl w:val="0"/>
                <w:numId w:val="8"/>
              </w:numPr>
              <w:ind w:left="375" w:hanging="450"/>
              <w:jc w:val="both"/>
              <w:rPr>
                <w:rFonts w:ascii="Bookman Old Style" w:eastAsia="Bookman Old Style" w:hAnsi="Bookman Old Style" w:cs="Bookman Old Style"/>
              </w:rPr>
            </w:pPr>
            <w:r>
              <w:rPr>
                <w:rFonts w:ascii="Bookman Old Style" w:eastAsia="Bookman Old Style" w:hAnsi="Bookman Old Style" w:cs="Bookman Old Style"/>
              </w:rPr>
              <w:t>Peraturan Nagari .......... Nomor …. Tahun 2025 tentang Rencana Kerja Pemerintah Nagari Tahun 2026 (Lembaran Nagari .......... Tahun 2025 Nomor ….. );</w:t>
            </w:r>
          </w:p>
          <w:p w14:paraId="09DB62FA" w14:textId="77777777" w:rsidR="00184387" w:rsidRDefault="00000000">
            <w:pPr>
              <w:numPr>
                <w:ilvl w:val="0"/>
                <w:numId w:val="8"/>
              </w:numPr>
              <w:tabs>
                <w:tab w:val="left" w:pos="-3295"/>
                <w:tab w:val="left" w:pos="360"/>
              </w:tabs>
              <w:ind w:left="375" w:hanging="450"/>
              <w:jc w:val="both"/>
              <w:rPr>
                <w:rFonts w:ascii="Bookman Old Style" w:eastAsia="Bookman Old Style" w:hAnsi="Bookman Old Style" w:cs="Bookman Old Style"/>
              </w:rPr>
            </w:pPr>
            <w:r>
              <w:rPr>
                <w:rFonts w:ascii="Bookman Old Style" w:eastAsia="Bookman Old Style" w:hAnsi="Bookman Old Style" w:cs="Bookman Old Style"/>
              </w:rPr>
              <w:t>Peraturan Nagari ......... Nomor ......... Tahun ...... tentang Anggaran Pendapatan Dan Belanja Nagari Tahun Anggaran 2026;</w:t>
            </w:r>
          </w:p>
          <w:p w14:paraId="4070B8D5" w14:textId="77777777" w:rsidR="00184387" w:rsidRDefault="00000000">
            <w:pPr>
              <w:numPr>
                <w:ilvl w:val="0"/>
                <w:numId w:val="8"/>
              </w:numPr>
              <w:tabs>
                <w:tab w:val="left" w:pos="-3295"/>
                <w:tab w:val="left" w:pos="360"/>
              </w:tabs>
              <w:ind w:left="375" w:hanging="450"/>
              <w:jc w:val="both"/>
              <w:rPr>
                <w:rFonts w:ascii="Bookman Old Style" w:eastAsia="Bookman Old Style" w:hAnsi="Bookman Old Style" w:cs="Bookman Old Style"/>
              </w:rPr>
            </w:pPr>
            <w:r>
              <w:rPr>
                <w:rFonts w:ascii="Bookman Old Style" w:eastAsia="Bookman Old Style" w:hAnsi="Bookman Old Style" w:cs="Bookman Old Style"/>
              </w:rPr>
              <w:lastRenderedPageBreak/>
              <w:t>Peraturan Wali Nagari … Nomor .. Tahun … tentang Penjabaran Anggaran Pendapatan dan Belanja Nagari Tahun Anggaran 2026.</w:t>
            </w:r>
          </w:p>
        </w:tc>
      </w:tr>
    </w:tbl>
    <w:p w14:paraId="37E97F46" w14:textId="77777777" w:rsidR="00184387" w:rsidRDefault="00184387">
      <w:pPr>
        <w:jc w:val="center"/>
        <w:rPr>
          <w:rFonts w:ascii="Bookman Old Style" w:eastAsia="Bookman Old Style" w:hAnsi="Bookman Old Style" w:cs="Bookman Old Style"/>
        </w:rPr>
      </w:pPr>
    </w:p>
    <w:p w14:paraId="13C48210" w14:textId="77777777" w:rsidR="00184387" w:rsidRDefault="00000000">
      <w:pPr>
        <w:jc w:val="center"/>
        <w:rPr>
          <w:rFonts w:ascii="Bookman Old Style" w:eastAsia="Bookman Old Style" w:hAnsi="Bookman Old Style" w:cs="Bookman Old Style"/>
        </w:rPr>
      </w:pPr>
      <w:r>
        <w:rPr>
          <w:rFonts w:ascii="Bookman Old Style" w:eastAsia="Bookman Old Style" w:hAnsi="Bookman Old Style" w:cs="Bookman Old Style"/>
        </w:rPr>
        <w:t>MEMUTUSKAN :</w:t>
      </w:r>
    </w:p>
    <w:tbl>
      <w:tblPr>
        <w:tblStyle w:val="a1"/>
        <w:tblW w:w="9214" w:type="dxa"/>
        <w:tblInd w:w="0" w:type="dxa"/>
        <w:tblLayout w:type="fixed"/>
        <w:tblLook w:val="0000" w:firstRow="0" w:lastRow="0" w:firstColumn="0" w:lastColumn="0" w:noHBand="0" w:noVBand="0"/>
      </w:tblPr>
      <w:tblGrid>
        <w:gridCol w:w="1706"/>
        <w:gridCol w:w="240"/>
        <w:gridCol w:w="7268"/>
      </w:tblGrid>
      <w:tr w:rsidR="00184387" w14:paraId="65684246" w14:textId="77777777">
        <w:tc>
          <w:tcPr>
            <w:tcW w:w="1706" w:type="dxa"/>
          </w:tcPr>
          <w:p w14:paraId="74BE6D49"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Menetapkan</w:t>
            </w:r>
          </w:p>
        </w:tc>
        <w:tc>
          <w:tcPr>
            <w:tcW w:w="240" w:type="dxa"/>
          </w:tcPr>
          <w:p w14:paraId="487382AE" w14:textId="77777777" w:rsidR="00184387" w:rsidRDefault="00000000">
            <w:pPr>
              <w:jc w:val="center"/>
              <w:rPr>
                <w:rFonts w:ascii="Bookman Old Style" w:eastAsia="Bookman Old Style" w:hAnsi="Bookman Old Style" w:cs="Bookman Old Style"/>
              </w:rPr>
            </w:pPr>
            <w:r>
              <w:rPr>
                <w:rFonts w:ascii="Bookman Old Style" w:eastAsia="Bookman Old Style" w:hAnsi="Bookman Old Style" w:cs="Bookman Old Style"/>
              </w:rPr>
              <w:t>:</w:t>
            </w:r>
          </w:p>
        </w:tc>
        <w:tc>
          <w:tcPr>
            <w:tcW w:w="7268" w:type="dxa"/>
          </w:tcPr>
          <w:p w14:paraId="12691C1D" w14:textId="77777777" w:rsidR="00184387" w:rsidRDefault="00000000">
            <w:pPr>
              <w:tabs>
                <w:tab w:val="left" w:pos="6240"/>
              </w:tabs>
              <w:jc w:val="both"/>
              <w:rPr>
                <w:rFonts w:ascii="Bookman Old Style" w:eastAsia="Bookman Old Style" w:hAnsi="Bookman Old Style" w:cs="Bookman Old Style"/>
              </w:rPr>
            </w:pPr>
            <w:r>
              <w:rPr>
                <w:rFonts w:ascii="Bookman Old Style" w:eastAsia="Bookman Old Style" w:hAnsi="Bookman Old Style" w:cs="Bookman Old Style"/>
                <w:color w:val="000000"/>
              </w:rPr>
              <w:t>PERATURAN WALI NAGARI TENTANG PERUBAHAN ATAS PERATURAN WALI NAGARI … NOMOR .. TAHUN 2025 TENTANG PENJABARAN ANGGARAN PENDAPATAN DAN BELANJA NAGARI TAHUN ANGGARAN 2026</w:t>
            </w:r>
          </w:p>
        </w:tc>
      </w:tr>
    </w:tbl>
    <w:p w14:paraId="6BC36B0B" w14:textId="77777777" w:rsidR="00184387" w:rsidRDefault="00184387">
      <w:pPr>
        <w:tabs>
          <w:tab w:val="left" w:pos="2340"/>
        </w:tabs>
        <w:ind w:left="2700" w:hanging="2700"/>
        <w:jc w:val="center"/>
        <w:rPr>
          <w:rFonts w:ascii="Bookman Old Style" w:eastAsia="Bookman Old Style" w:hAnsi="Bookman Old Style" w:cs="Bookman Old Style"/>
        </w:rPr>
      </w:pPr>
    </w:p>
    <w:p w14:paraId="42EE6940" w14:textId="77777777" w:rsidR="00184387" w:rsidRDefault="00000000">
      <w:pPr>
        <w:tabs>
          <w:tab w:val="left" w:pos="2340"/>
        </w:tabs>
        <w:ind w:left="2700" w:hanging="2700"/>
        <w:jc w:val="center"/>
        <w:rPr>
          <w:rFonts w:ascii="Bookman Old Style" w:eastAsia="Bookman Old Style" w:hAnsi="Bookman Old Style" w:cs="Bookman Old Style"/>
        </w:rPr>
      </w:pPr>
      <w:r>
        <w:rPr>
          <w:rFonts w:ascii="Bookman Old Style" w:eastAsia="Bookman Old Style" w:hAnsi="Bookman Old Style" w:cs="Bookman Old Style"/>
        </w:rPr>
        <w:t xml:space="preserve">Pasal I </w:t>
      </w:r>
    </w:p>
    <w:p w14:paraId="4F489796"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Ketentuan dalam Pasal 1 Peraturan Wali Nagari .. Nomor .. Tahun 2025 tentang Penjabaran Anggaran Pendapatan dan Belanja Nagari Tahun Anggaran 2026 diubah dan selanjutnya berbunyi sebagai berikut :</w:t>
      </w:r>
    </w:p>
    <w:p w14:paraId="2EEC3F71" w14:textId="77777777" w:rsidR="00184387" w:rsidRDefault="00184387">
      <w:pPr>
        <w:jc w:val="both"/>
        <w:rPr>
          <w:rFonts w:ascii="Bookman Old Style" w:eastAsia="Bookman Old Style" w:hAnsi="Bookman Old Style" w:cs="Bookman Old Style"/>
        </w:rPr>
      </w:pPr>
    </w:p>
    <w:tbl>
      <w:tblPr>
        <w:tblStyle w:val="a2"/>
        <w:tblW w:w="9356" w:type="dxa"/>
        <w:tblInd w:w="-142" w:type="dxa"/>
        <w:tblLayout w:type="fixed"/>
        <w:tblLook w:val="0000" w:firstRow="0" w:lastRow="0" w:firstColumn="0" w:lastColumn="0" w:noHBand="0" w:noVBand="0"/>
      </w:tblPr>
      <w:tblGrid>
        <w:gridCol w:w="6379"/>
        <w:gridCol w:w="567"/>
        <w:gridCol w:w="2410"/>
      </w:tblGrid>
      <w:tr w:rsidR="00184387" w14:paraId="1467066E" w14:textId="77777777">
        <w:tc>
          <w:tcPr>
            <w:tcW w:w="6379" w:type="dxa"/>
          </w:tcPr>
          <w:p w14:paraId="384AA5BF" w14:textId="77777777" w:rsidR="00184387" w:rsidRDefault="00000000">
            <w:pPr>
              <w:numPr>
                <w:ilvl w:val="0"/>
                <w:numId w:val="9"/>
              </w:numPr>
              <w:tabs>
                <w:tab w:val="left" w:pos="-1134"/>
              </w:tabs>
              <w:ind w:left="480" w:hanging="426"/>
              <w:jc w:val="both"/>
              <w:rPr>
                <w:rFonts w:ascii="Bookman Old Style" w:eastAsia="Bookman Old Style" w:hAnsi="Bookman Old Style" w:cs="Bookman Old Style"/>
              </w:rPr>
            </w:pPr>
            <w:r>
              <w:rPr>
                <w:rFonts w:ascii="Bookman Old Style" w:eastAsia="Bookman Old Style" w:hAnsi="Bookman Old Style" w:cs="Bookman Old Style"/>
              </w:rPr>
              <w:t>Pendapatan Nagari</w:t>
            </w:r>
          </w:p>
        </w:tc>
        <w:tc>
          <w:tcPr>
            <w:tcW w:w="567" w:type="dxa"/>
          </w:tcPr>
          <w:p w14:paraId="22C5661B" w14:textId="77777777" w:rsidR="00184387" w:rsidRDefault="00184387">
            <w:pPr>
              <w:jc w:val="both"/>
              <w:rPr>
                <w:rFonts w:ascii="Bookman Old Style" w:eastAsia="Bookman Old Style" w:hAnsi="Bookman Old Style" w:cs="Bookman Old Style"/>
              </w:rPr>
            </w:pPr>
          </w:p>
        </w:tc>
        <w:tc>
          <w:tcPr>
            <w:tcW w:w="2410" w:type="dxa"/>
          </w:tcPr>
          <w:p w14:paraId="09EAEBDC" w14:textId="77777777" w:rsidR="00184387" w:rsidRDefault="00184387">
            <w:pPr>
              <w:jc w:val="both"/>
              <w:rPr>
                <w:rFonts w:ascii="Bookman Old Style" w:eastAsia="Bookman Old Style" w:hAnsi="Bookman Old Style" w:cs="Bookman Old Style"/>
              </w:rPr>
            </w:pPr>
          </w:p>
        </w:tc>
      </w:tr>
      <w:tr w:rsidR="00184387" w14:paraId="1773F0B6" w14:textId="77777777">
        <w:tc>
          <w:tcPr>
            <w:tcW w:w="6379" w:type="dxa"/>
          </w:tcPr>
          <w:p w14:paraId="4F6E6395" w14:textId="77777777" w:rsidR="00184387" w:rsidRDefault="00000000">
            <w:pPr>
              <w:numPr>
                <w:ilvl w:val="1"/>
                <w:numId w:val="9"/>
              </w:numPr>
              <w:tabs>
                <w:tab w:val="left" w:pos="284"/>
                <w:tab w:val="left" w:pos="360"/>
              </w:tabs>
              <w:ind w:left="906" w:hanging="480"/>
              <w:jc w:val="both"/>
              <w:rPr>
                <w:rFonts w:ascii="Bookman Old Style" w:eastAsia="Bookman Old Style" w:hAnsi="Bookman Old Style" w:cs="Bookman Old Style"/>
              </w:rPr>
            </w:pPr>
            <w:r>
              <w:rPr>
                <w:rFonts w:ascii="Bookman Old Style" w:eastAsia="Bookman Old Style" w:hAnsi="Bookman Old Style" w:cs="Bookman Old Style"/>
              </w:rPr>
              <w:t>Pendapatan Asli Nagari</w:t>
            </w:r>
          </w:p>
          <w:p w14:paraId="58EF18C1" w14:textId="77777777" w:rsidR="00184387" w:rsidRDefault="00000000">
            <w:pPr>
              <w:numPr>
                <w:ilvl w:val="0"/>
                <w:numId w:val="10"/>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Semula</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p>
          <w:p w14:paraId="679584D8" w14:textId="77777777" w:rsidR="00184387" w:rsidRDefault="00000000">
            <w:pPr>
              <w:numPr>
                <w:ilvl w:val="0"/>
                <w:numId w:val="10"/>
              </w:numPr>
              <w:pBdr>
                <w:top w:val="nil"/>
                <w:left w:val="nil"/>
                <w:bottom w:val="nil"/>
                <w:right w:val="nil"/>
                <w:between w:val="nil"/>
              </w:pBdr>
              <w:tabs>
                <w:tab w:val="left" w:pos="360"/>
              </w:tabs>
              <w:ind w:left="929" w:firstLine="29"/>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Bertambah/(berkurang)</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u w:val="single"/>
              </w:rPr>
              <w:t xml:space="preserve"> </w:t>
            </w:r>
            <w:r>
              <w:rPr>
                <w:rFonts w:ascii="Bookman Old Style" w:eastAsia="Bookman Old Style" w:hAnsi="Bookman Old Style" w:cs="Bookman Old Style"/>
                <w:color w:val="000000"/>
              </w:rPr>
              <w:t>Jumlah pendapatan asli nagari setelah perubahan</w:t>
            </w:r>
          </w:p>
        </w:tc>
        <w:tc>
          <w:tcPr>
            <w:tcW w:w="567" w:type="dxa"/>
            <w:tcBorders>
              <w:left w:val="nil"/>
            </w:tcBorders>
          </w:tcPr>
          <w:p w14:paraId="6E163F69" w14:textId="77777777" w:rsidR="00184387" w:rsidRDefault="00184387">
            <w:pPr>
              <w:jc w:val="both"/>
              <w:rPr>
                <w:rFonts w:ascii="Bookman Old Style" w:eastAsia="Bookman Old Style" w:hAnsi="Bookman Old Style" w:cs="Bookman Old Style"/>
              </w:rPr>
            </w:pPr>
          </w:p>
          <w:p w14:paraId="668BA364"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16082419"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515D94B8"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c>
          <w:tcPr>
            <w:tcW w:w="2410" w:type="dxa"/>
          </w:tcPr>
          <w:p w14:paraId="0E1F352F" w14:textId="77777777" w:rsidR="00184387" w:rsidRDefault="00184387">
            <w:pPr>
              <w:jc w:val="right"/>
              <w:rPr>
                <w:rFonts w:ascii="Bookman Old Style" w:eastAsia="Bookman Old Style" w:hAnsi="Bookman Old Style" w:cs="Bookman Old Style"/>
              </w:rPr>
            </w:pPr>
          </w:p>
          <w:p w14:paraId="5E47F37C" w14:textId="77777777" w:rsidR="00184387" w:rsidRDefault="00184387">
            <w:pPr>
              <w:jc w:val="right"/>
              <w:rPr>
                <w:rFonts w:ascii="Bookman Old Style" w:eastAsia="Bookman Old Style" w:hAnsi="Bookman Old Style" w:cs="Bookman Old Style"/>
              </w:rPr>
            </w:pPr>
          </w:p>
          <w:p w14:paraId="0954CAB8" w14:textId="77777777" w:rsidR="00184387" w:rsidRDefault="00184387">
            <w:pPr>
              <w:jc w:val="right"/>
              <w:rPr>
                <w:rFonts w:ascii="Bookman Old Style" w:eastAsia="Bookman Old Style" w:hAnsi="Bookman Old Style" w:cs="Bookman Old Style"/>
              </w:rPr>
            </w:pPr>
          </w:p>
          <w:p w14:paraId="14F1B330" w14:textId="77777777" w:rsidR="00184387" w:rsidRDefault="00184387">
            <w:pPr>
              <w:jc w:val="right"/>
              <w:rPr>
                <w:rFonts w:ascii="Bookman Old Style" w:eastAsia="Bookman Old Style" w:hAnsi="Bookman Old Style" w:cs="Bookman Old Style"/>
              </w:rPr>
            </w:pPr>
          </w:p>
        </w:tc>
      </w:tr>
      <w:tr w:rsidR="00184387" w14:paraId="25F59350" w14:textId="77777777">
        <w:tc>
          <w:tcPr>
            <w:tcW w:w="6379" w:type="dxa"/>
          </w:tcPr>
          <w:p w14:paraId="55E63967" w14:textId="77777777" w:rsidR="00184387" w:rsidRDefault="00000000">
            <w:pPr>
              <w:numPr>
                <w:ilvl w:val="1"/>
                <w:numId w:val="9"/>
              </w:numPr>
              <w:tabs>
                <w:tab w:val="left" w:pos="284"/>
                <w:tab w:val="left" w:pos="360"/>
              </w:tabs>
              <w:ind w:left="906" w:hanging="480"/>
              <w:jc w:val="both"/>
              <w:rPr>
                <w:rFonts w:ascii="Bookman Old Style" w:eastAsia="Bookman Old Style" w:hAnsi="Bookman Old Style" w:cs="Bookman Old Style"/>
              </w:rPr>
            </w:pPr>
            <w:r>
              <w:rPr>
                <w:rFonts w:ascii="Bookman Old Style" w:eastAsia="Bookman Old Style" w:hAnsi="Bookman Old Style" w:cs="Bookman Old Style"/>
              </w:rPr>
              <w:t>Transfer</w:t>
            </w:r>
          </w:p>
          <w:p w14:paraId="7C350299" w14:textId="77777777" w:rsidR="00184387" w:rsidRDefault="00000000">
            <w:pPr>
              <w:numPr>
                <w:ilvl w:val="0"/>
                <w:numId w:val="11"/>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Semula</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p>
          <w:p w14:paraId="18B1B426" w14:textId="77777777" w:rsidR="00184387" w:rsidRDefault="00000000">
            <w:pPr>
              <w:numPr>
                <w:ilvl w:val="0"/>
                <w:numId w:val="11"/>
              </w:numPr>
              <w:pBdr>
                <w:top w:val="nil"/>
                <w:left w:val="nil"/>
                <w:bottom w:val="nil"/>
                <w:right w:val="nil"/>
                <w:between w:val="nil"/>
              </w:pBdr>
              <w:tabs>
                <w:tab w:val="left" w:pos="360"/>
              </w:tabs>
              <w:ind w:left="929" w:firstLine="29"/>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Bertambah/(berkurang)</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u w:val="single"/>
              </w:rPr>
              <w:t xml:space="preserve"> </w:t>
            </w:r>
            <w:r>
              <w:rPr>
                <w:rFonts w:ascii="Bookman Old Style" w:eastAsia="Bookman Old Style" w:hAnsi="Bookman Old Style" w:cs="Bookman Old Style"/>
                <w:color w:val="000000"/>
              </w:rPr>
              <w:t>Jumlah pendapatan transfer setelah perubahan</w:t>
            </w:r>
          </w:p>
        </w:tc>
        <w:tc>
          <w:tcPr>
            <w:tcW w:w="567" w:type="dxa"/>
            <w:tcBorders>
              <w:left w:val="nil"/>
            </w:tcBorders>
          </w:tcPr>
          <w:p w14:paraId="7458E65A" w14:textId="77777777" w:rsidR="00184387" w:rsidRDefault="00184387">
            <w:pPr>
              <w:jc w:val="both"/>
              <w:rPr>
                <w:rFonts w:ascii="Bookman Old Style" w:eastAsia="Bookman Old Style" w:hAnsi="Bookman Old Style" w:cs="Bookman Old Style"/>
              </w:rPr>
            </w:pPr>
          </w:p>
          <w:p w14:paraId="1189EEA7"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73953C21"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3F30B86C"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c>
          <w:tcPr>
            <w:tcW w:w="2410" w:type="dxa"/>
          </w:tcPr>
          <w:p w14:paraId="4B1FD995" w14:textId="77777777" w:rsidR="00184387" w:rsidRDefault="00184387">
            <w:pPr>
              <w:jc w:val="right"/>
              <w:rPr>
                <w:rFonts w:ascii="Bookman Old Style" w:eastAsia="Bookman Old Style" w:hAnsi="Bookman Old Style" w:cs="Bookman Old Style"/>
              </w:rPr>
            </w:pPr>
          </w:p>
          <w:p w14:paraId="1FEAF482" w14:textId="77777777" w:rsidR="00184387" w:rsidRDefault="00184387">
            <w:pPr>
              <w:jc w:val="right"/>
              <w:rPr>
                <w:rFonts w:ascii="Bookman Old Style" w:eastAsia="Bookman Old Style" w:hAnsi="Bookman Old Style" w:cs="Bookman Old Style"/>
              </w:rPr>
            </w:pPr>
          </w:p>
          <w:p w14:paraId="13B2EEBA" w14:textId="77777777" w:rsidR="00184387" w:rsidRDefault="00184387">
            <w:pPr>
              <w:jc w:val="right"/>
              <w:rPr>
                <w:rFonts w:ascii="Bookman Old Style" w:eastAsia="Bookman Old Style" w:hAnsi="Bookman Old Style" w:cs="Bookman Old Style"/>
              </w:rPr>
            </w:pPr>
          </w:p>
          <w:p w14:paraId="527D24B2" w14:textId="77777777" w:rsidR="00184387" w:rsidRDefault="00184387">
            <w:pPr>
              <w:jc w:val="right"/>
              <w:rPr>
                <w:rFonts w:ascii="Bookman Old Style" w:eastAsia="Bookman Old Style" w:hAnsi="Bookman Old Style" w:cs="Bookman Old Style"/>
              </w:rPr>
            </w:pPr>
          </w:p>
        </w:tc>
      </w:tr>
      <w:tr w:rsidR="00184387" w14:paraId="430914B3" w14:textId="77777777">
        <w:tc>
          <w:tcPr>
            <w:tcW w:w="6379" w:type="dxa"/>
          </w:tcPr>
          <w:p w14:paraId="592124F3" w14:textId="77777777" w:rsidR="00184387" w:rsidRDefault="00000000">
            <w:pPr>
              <w:numPr>
                <w:ilvl w:val="1"/>
                <w:numId w:val="9"/>
              </w:numPr>
              <w:tabs>
                <w:tab w:val="left" w:pos="284"/>
                <w:tab w:val="left" w:pos="360"/>
              </w:tabs>
              <w:ind w:left="906" w:hanging="480"/>
              <w:jc w:val="both"/>
              <w:rPr>
                <w:rFonts w:ascii="Bookman Old Style" w:eastAsia="Bookman Old Style" w:hAnsi="Bookman Old Style" w:cs="Bookman Old Style"/>
              </w:rPr>
            </w:pPr>
            <w:r>
              <w:rPr>
                <w:rFonts w:ascii="Bookman Old Style" w:eastAsia="Bookman Old Style" w:hAnsi="Bookman Old Style" w:cs="Bookman Old Style"/>
              </w:rPr>
              <w:t>Pendapatan Lain-lain</w:t>
            </w:r>
          </w:p>
          <w:p w14:paraId="679363A7" w14:textId="77777777" w:rsidR="00184387" w:rsidRDefault="00000000">
            <w:pPr>
              <w:numPr>
                <w:ilvl w:val="0"/>
                <w:numId w:val="12"/>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Semula</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p>
          <w:p w14:paraId="1C62F4A8" w14:textId="77777777" w:rsidR="00184387" w:rsidRDefault="00000000">
            <w:pPr>
              <w:numPr>
                <w:ilvl w:val="0"/>
                <w:numId w:val="12"/>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Bertambah/(berkurang)</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u w:val="single"/>
              </w:rPr>
              <w:t xml:space="preserve"> </w:t>
            </w:r>
          </w:p>
          <w:p w14:paraId="1B509598" w14:textId="77777777" w:rsidR="00184387" w:rsidRDefault="00000000">
            <w:pPr>
              <w:tabs>
                <w:tab w:val="left" w:pos="360"/>
                <w:tab w:val="left" w:pos="930"/>
              </w:tabs>
              <w:ind w:left="930" w:hanging="179"/>
              <w:jc w:val="both"/>
              <w:rPr>
                <w:rFonts w:ascii="Bookman Old Style" w:eastAsia="Bookman Old Style" w:hAnsi="Bookman Old Style" w:cs="Bookman Old Style"/>
              </w:rPr>
            </w:pPr>
            <w:r>
              <w:rPr>
                <w:rFonts w:ascii="Bookman Old Style" w:eastAsia="Bookman Old Style" w:hAnsi="Bookman Old Style" w:cs="Bookman Old Style"/>
              </w:rPr>
              <w:t xml:space="preserve">  Jumlah pendapatan lain-lain setelah perubahan</w:t>
            </w:r>
          </w:p>
        </w:tc>
        <w:tc>
          <w:tcPr>
            <w:tcW w:w="567" w:type="dxa"/>
            <w:tcBorders>
              <w:left w:val="nil"/>
            </w:tcBorders>
          </w:tcPr>
          <w:p w14:paraId="7D87A369" w14:textId="77777777" w:rsidR="00184387" w:rsidRDefault="00184387">
            <w:pPr>
              <w:jc w:val="both"/>
              <w:rPr>
                <w:rFonts w:ascii="Bookman Old Style" w:eastAsia="Bookman Old Style" w:hAnsi="Bookman Old Style" w:cs="Bookman Old Style"/>
              </w:rPr>
            </w:pPr>
          </w:p>
          <w:p w14:paraId="5794E004"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0562D073"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3AE37AD5"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c>
          <w:tcPr>
            <w:tcW w:w="2410" w:type="dxa"/>
          </w:tcPr>
          <w:p w14:paraId="43EC19EA" w14:textId="77777777" w:rsidR="00184387" w:rsidRDefault="00184387">
            <w:pPr>
              <w:jc w:val="right"/>
              <w:rPr>
                <w:rFonts w:ascii="Bookman Old Style" w:eastAsia="Bookman Old Style" w:hAnsi="Bookman Old Style" w:cs="Bookman Old Style"/>
              </w:rPr>
            </w:pPr>
          </w:p>
          <w:p w14:paraId="53AB0C5C" w14:textId="77777777" w:rsidR="00184387" w:rsidRDefault="00184387">
            <w:pPr>
              <w:jc w:val="right"/>
              <w:rPr>
                <w:rFonts w:ascii="Bookman Old Style" w:eastAsia="Bookman Old Style" w:hAnsi="Bookman Old Style" w:cs="Bookman Old Style"/>
              </w:rPr>
            </w:pPr>
          </w:p>
          <w:p w14:paraId="640603E8" w14:textId="77777777" w:rsidR="00184387" w:rsidRDefault="00184387">
            <w:pPr>
              <w:jc w:val="right"/>
              <w:rPr>
                <w:rFonts w:ascii="Bookman Old Style" w:eastAsia="Bookman Old Style" w:hAnsi="Bookman Old Style" w:cs="Bookman Old Style"/>
              </w:rPr>
            </w:pPr>
          </w:p>
          <w:p w14:paraId="55D0B6FE" w14:textId="77777777" w:rsidR="00184387" w:rsidRDefault="00184387">
            <w:pPr>
              <w:jc w:val="right"/>
              <w:rPr>
                <w:rFonts w:ascii="Bookman Old Style" w:eastAsia="Bookman Old Style" w:hAnsi="Bookman Old Style" w:cs="Bookman Old Style"/>
              </w:rPr>
            </w:pPr>
          </w:p>
        </w:tc>
      </w:tr>
      <w:tr w:rsidR="00184387" w14:paraId="20A4EF5E" w14:textId="77777777">
        <w:tc>
          <w:tcPr>
            <w:tcW w:w="6379" w:type="dxa"/>
          </w:tcPr>
          <w:p w14:paraId="4E6BFC7B" w14:textId="77777777" w:rsidR="00184387" w:rsidRDefault="00000000">
            <w:pPr>
              <w:tabs>
                <w:tab w:val="left" w:pos="360"/>
              </w:tabs>
              <w:jc w:val="both"/>
              <w:rPr>
                <w:rFonts w:ascii="Bookman Old Style" w:eastAsia="Bookman Old Style" w:hAnsi="Bookman Old Style" w:cs="Bookman Old Style"/>
              </w:rPr>
            </w:pPr>
            <w:r>
              <w:rPr>
                <w:rFonts w:ascii="Bookman Old Style" w:eastAsia="Bookman Old Style" w:hAnsi="Bookman Old Style" w:cs="Bookman Old Style"/>
              </w:rPr>
              <w:t xml:space="preserve">            Jumlah pendapatan setelah perubahan</w:t>
            </w:r>
          </w:p>
        </w:tc>
        <w:tc>
          <w:tcPr>
            <w:tcW w:w="567" w:type="dxa"/>
            <w:tcBorders>
              <w:left w:val="nil"/>
            </w:tcBorders>
          </w:tcPr>
          <w:p w14:paraId="1FC1D247"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c>
          <w:tcPr>
            <w:tcW w:w="2410" w:type="dxa"/>
          </w:tcPr>
          <w:p w14:paraId="69ACAE3B" w14:textId="77777777" w:rsidR="00184387" w:rsidRDefault="00184387">
            <w:pPr>
              <w:jc w:val="right"/>
              <w:rPr>
                <w:rFonts w:ascii="Bookman Old Style" w:eastAsia="Bookman Old Style" w:hAnsi="Bookman Old Style" w:cs="Bookman Old Style"/>
              </w:rPr>
            </w:pPr>
          </w:p>
        </w:tc>
      </w:tr>
      <w:tr w:rsidR="00184387" w14:paraId="07A00492" w14:textId="77777777">
        <w:tc>
          <w:tcPr>
            <w:tcW w:w="6379" w:type="dxa"/>
          </w:tcPr>
          <w:p w14:paraId="727FAC22" w14:textId="77777777" w:rsidR="00184387" w:rsidRDefault="00000000">
            <w:pPr>
              <w:numPr>
                <w:ilvl w:val="0"/>
                <w:numId w:val="9"/>
              </w:numPr>
              <w:tabs>
                <w:tab w:val="left" w:pos="360"/>
                <w:tab w:val="left" w:pos="2880"/>
              </w:tabs>
              <w:ind w:left="426" w:hanging="426"/>
              <w:jc w:val="both"/>
              <w:rPr>
                <w:rFonts w:ascii="Bookman Old Style" w:eastAsia="Bookman Old Style" w:hAnsi="Bookman Old Style" w:cs="Bookman Old Style"/>
              </w:rPr>
            </w:pPr>
            <w:r>
              <w:rPr>
                <w:rFonts w:ascii="Bookman Old Style" w:eastAsia="Bookman Old Style" w:hAnsi="Bookman Old Style" w:cs="Bookman Old Style"/>
              </w:rPr>
              <w:t>Belanja Nagari</w:t>
            </w:r>
          </w:p>
        </w:tc>
        <w:tc>
          <w:tcPr>
            <w:tcW w:w="567" w:type="dxa"/>
          </w:tcPr>
          <w:p w14:paraId="26FB7D07" w14:textId="77777777" w:rsidR="00184387" w:rsidRDefault="00184387">
            <w:pPr>
              <w:jc w:val="both"/>
              <w:rPr>
                <w:rFonts w:ascii="Bookman Old Style" w:eastAsia="Bookman Old Style" w:hAnsi="Bookman Old Style" w:cs="Bookman Old Style"/>
              </w:rPr>
            </w:pPr>
          </w:p>
        </w:tc>
        <w:tc>
          <w:tcPr>
            <w:tcW w:w="2410" w:type="dxa"/>
          </w:tcPr>
          <w:p w14:paraId="18F845F2" w14:textId="77777777" w:rsidR="00184387" w:rsidRDefault="00184387">
            <w:pPr>
              <w:jc w:val="right"/>
              <w:rPr>
                <w:rFonts w:ascii="Bookman Old Style" w:eastAsia="Bookman Old Style" w:hAnsi="Bookman Old Style" w:cs="Bookman Old Style"/>
              </w:rPr>
            </w:pPr>
          </w:p>
        </w:tc>
      </w:tr>
      <w:tr w:rsidR="00184387" w14:paraId="7BA9566D" w14:textId="77777777">
        <w:tc>
          <w:tcPr>
            <w:tcW w:w="6379" w:type="dxa"/>
          </w:tcPr>
          <w:p w14:paraId="20DC1C99" w14:textId="77777777" w:rsidR="00184387" w:rsidRDefault="00000000">
            <w:pPr>
              <w:numPr>
                <w:ilvl w:val="1"/>
                <w:numId w:val="9"/>
              </w:numPr>
              <w:tabs>
                <w:tab w:val="left" w:pos="284"/>
                <w:tab w:val="left" w:pos="360"/>
              </w:tabs>
              <w:ind w:left="906" w:hanging="480"/>
              <w:jc w:val="both"/>
              <w:rPr>
                <w:rFonts w:ascii="Bookman Old Style" w:eastAsia="Bookman Old Style" w:hAnsi="Bookman Old Style" w:cs="Bookman Old Style"/>
              </w:rPr>
            </w:pPr>
            <w:r>
              <w:rPr>
                <w:rFonts w:ascii="Bookman Old Style" w:eastAsia="Bookman Old Style" w:hAnsi="Bookman Old Style" w:cs="Bookman Old Style"/>
              </w:rPr>
              <w:t>Bidang Penyelenggaraan Pemerintahan Desa</w:t>
            </w:r>
          </w:p>
          <w:p w14:paraId="3741DEF7" w14:textId="77777777" w:rsidR="00184387" w:rsidRDefault="00000000">
            <w:pPr>
              <w:numPr>
                <w:ilvl w:val="0"/>
                <w:numId w:val="13"/>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Semula</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p>
          <w:p w14:paraId="75138B36" w14:textId="77777777" w:rsidR="00184387" w:rsidRDefault="00000000">
            <w:pPr>
              <w:numPr>
                <w:ilvl w:val="0"/>
                <w:numId w:val="13"/>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Bertambah/(berkurang)</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u w:val="single"/>
              </w:rPr>
              <w:t xml:space="preserve"> </w:t>
            </w:r>
          </w:p>
          <w:p w14:paraId="09D07C86" w14:textId="77777777" w:rsidR="00184387" w:rsidRDefault="00000000">
            <w:pPr>
              <w:tabs>
                <w:tab w:val="left" w:pos="360"/>
              </w:tabs>
              <w:ind w:left="1440" w:hanging="480"/>
              <w:jc w:val="both"/>
              <w:rPr>
                <w:rFonts w:ascii="Bookman Old Style" w:eastAsia="Bookman Old Style" w:hAnsi="Bookman Old Style" w:cs="Bookman Old Style"/>
              </w:rPr>
            </w:pPr>
            <w:r>
              <w:rPr>
                <w:rFonts w:ascii="Bookman Old Style" w:eastAsia="Bookman Old Style" w:hAnsi="Bookman Old Style" w:cs="Bookman Old Style"/>
              </w:rPr>
              <w:t>Jumlah setelah perubahan</w:t>
            </w:r>
          </w:p>
        </w:tc>
        <w:tc>
          <w:tcPr>
            <w:tcW w:w="2977" w:type="dxa"/>
            <w:gridSpan w:val="2"/>
          </w:tcPr>
          <w:p w14:paraId="1E45D55B" w14:textId="77777777" w:rsidR="00184387" w:rsidRDefault="00184387">
            <w:pPr>
              <w:jc w:val="both"/>
              <w:rPr>
                <w:rFonts w:ascii="Bookman Old Style" w:eastAsia="Bookman Old Style" w:hAnsi="Bookman Old Style" w:cs="Bookman Old Style"/>
              </w:rPr>
            </w:pPr>
          </w:p>
          <w:p w14:paraId="7816D221" w14:textId="77777777" w:rsidR="00184387" w:rsidRDefault="00184387">
            <w:pPr>
              <w:jc w:val="both"/>
              <w:rPr>
                <w:rFonts w:ascii="Bookman Old Style" w:eastAsia="Bookman Old Style" w:hAnsi="Bookman Old Style" w:cs="Bookman Old Style"/>
              </w:rPr>
            </w:pPr>
          </w:p>
          <w:p w14:paraId="1E884688"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6D06A3B3"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32C2F121"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r>
      <w:tr w:rsidR="00184387" w14:paraId="5B4E5ED3" w14:textId="77777777">
        <w:tc>
          <w:tcPr>
            <w:tcW w:w="6379" w:type="dxa"/>
          </w:tcPr>
          <w:p w14:paraId="2A6592D4" w14:textId="77777777" w:rsidR="00184387" w:rsidRDefault="00000000">
            <w:pPr>
              <w:numPr>
                <w:ilvl w:val="1"/>
                <w:numId w:val="9"/>
              </w:numPr>
              <w:tabs>
                <w:tab w:val="left" w:pos="284"/>
                <w:tab w:val="left" w:pos="360"/>
              </w:tabs>
              <w:ind w:left="906" w:hanging="480"/>
              <w:jc w:val="both"/>
              <w:rPr>
                <w:rFonts w:ascii="Bookman Old Style" w:eastAsia="Bookman Old Style" w:hAnsi="Bookman Old Style" w:cs="Bookman Old Style"/>
              </w:rPr>
            </w:pPr>
            <w:r>
              <w:rPr>
                <w:rFonts w:ascii="Bookman Old Style" w:eastAsia="Bookman Old Style" w:hAnsi="Bookman Old Style" w:cs="Bookman Old Style"/>
              </w:rPr>
              <w:t>Bidang Pelaksanaan Pembangunan</w:t>
            </w:r>
          </w:p>
          <w:p w14:paraId="15BE92FA" w14:textId="77777777" w:rsidR="00184387" w:rsidRDefault="00000000">
            <w:pPr>
              <w:numPr>
                <w:ilvl w:val="0"/>
                <w:numId w:val="14"/>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Semula</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p>
          <w:p w14:paraId="4B1950FE" w14:textId="77777777" w:rsidR="00184387" w:rsidRDefault="00000000">
            <w:pPr>
              <w:numPr>
                <w:ilvl w:val="0"/>
                <w:numId w:val="14"/>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Bertambah/(berkurang)</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u w:val="single"/>
              </w:rPr>
              <w:t xml:space="preserve"> </w:t>
            </w:r>
          </w:p>
          <w:p w14:paraId="254507C0" w14:textId="77777777" w:rsidR="00184387" w:rsidRDefault="00000000">
            <w:pPr>
              <w:tabs>
                <w:tab w:val="left" w:pos="360"/>
              </w:tabs>
              <w:ind w:left="1440" w:hanging="480"/>
              <w:jc w:val="both"/>
              <w:rPr>
                <w:rFonts w:ascii="Bookman Old Style" w:eastAsia="Bookman Old Style" w:hAnsi="Bookman Old Style" w:cs="Bookman Old Style"/>
              </w:rPr>
            </w:pPr>
            <w:r>
              <w:rPr>
                <w:rFonts w:ascii="Bookman Old Style" w:eastAsia="Bookman Old Style" w:hAnsi="Bookman Old Style" w:cs="Bookman Old Style"/>
              </w:rPr>
              <w:t>Jumlah setelah perubahan</w:t>
            </w:r>
          </w:p>
        </w:tc>
        <w:tc>
          <w:tcPr>
            <w:tcW w:w="2977" w:type="dxa"/>
            <w:gridSpan w:val="2"/>
          </w:tcPr>
          <w:p w14:paraId="644724AB" w14:textId="77777777" w:rsidR="00184387" w:rsidRDefault="00184387">
            <w:pPr>
              <w:jc w:val="both"/>
              <w:rPr>
                <w:rFonts w:ascii="Bookman Old Style" w:eastAsia="Bookman Old Style" w:hAnsi="Bookman Old Style" w:cs="Bookman Old Style"/>
              </w:rPr>
            </w:pPr>
          </w:p>
          <w:p w14:paraId="18569EBF"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4E14CB12"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0EBF4889"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r>
      <w:tr w:rsidR="00184387" w14:paraId="449F1263" w14:textId="77777777">
        <w:tc>
          <w:tcPr>
            <w:tcW w:w="6379" w:type="dxa"/>
          </w:tcPr>
          <w:p w14:paraId="6898A130" w14:textId="77777777" w:rsidR="00184387" w:rsidRDefault="00000000">
            <w:pPr>
              <w:numPr>
                <w:ilvl w:val="1"/>
                <w:numId w:val="9"/>
              </w:numPr>
              <w:tabs>
                <w:tab w:val="left" w:pos="284"/>
                <w:tab w:val="left" w:pos="360"/>
              </w:tabs>
              <w:ind w:left="906" w:hanging="480"/>
              <w:jc w:val="both"/>
              <w:rPr>
                <w:rFonts w:ascii="Bookman Old Style" w:eastAsia="Bookman Old Style" w:hAnsi="Bookman Old Style" w:cs="Bookman Old Style"/>
              </w:rPr>
            </w:pPr>
            <w:r>
              <w:rPr>
                <w:rFonts w:ascii="Bookman Old Style" w:eastAsia="Bookman Old Style" w:hAnsi="Bookman Old Style" w:cs="Bookman Old Style"/>
              </w:rPr>
              <w:t>Bidang Pembinaan Kemasyarakatan</w:t>
            </w:r>
          </w:p>
          <w:p w14:paraId="426C94CA" w14:textId="77777777" w:rsidR="00184387" w:rsidRDefault="00000000">
            <w:pPr>
              <w:numPr>
                <w:ilvl w:val="0"/>
                <w:numId w:val="2"/>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Semula</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p>
          <w:p w14:paraId="5A94E7DE" w14:textId="77777777" w:rsidR="00184387" w:rsidRDefault="00000000">
            <w:pPr>
              <w:numPr>
                <w:ilvl w:val="0"/>
                <w:numId w:val="2"/>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Bertambah/(berkurang)</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u w:val="single"/>
              </w:rPr>
              <w:t xml:space="preserve"> </w:t>
            </w:r>
          </w:p>
          <w:p w14:paraId="1D900B5D" w14:textId="77777777" w:rsidR="00184387" w:rsidRDefault="00000000">
            <w:pPr>
              <w:tabs>
                <w:tab w:val="left" w:pos="360"/>
              </w:tabs>
              <w:ind w:left="1440" w:hanging="480"/>
              <w:jc w:val="both"/>
              <w:rPr>
                <w:rFonts w:ascii="Bookman Old Style" w:eastAsia="Bookman Old Style" w:hAnsi="Bookman Old Style" w:cs="Bookman Old Style"/>
              </w:rPr>
            </w:pPr>
            <w:r>
              <w:rPr>
                <w:rFonts w:ascii="Bookman Old Style" w:eastAsia="Bookman Old Style" w:hAnsi="Bookman Old Style" w:cs="Bookman Old Style"/>
              </w:rPr>
              <w:t>Jumlah setelah perubahan</w:t>
            </w:r>
          </w:p>
        </w:tc>
        <w:tc>
          <w:tcPr>
            <w:tcW w:w="2977" w:type="dxa"/>
            <w:gridSpan w:val="2"/>
          </w:tcPr>
          <w:p w14:paraId="3A10AED9" w14:textId="77777777" w:rsidR="00184387" w:rsidRDefault="00184387">
            <w:pPr>
              <w:jc w:val="both"/>
              <w:rPr>
                <w:rFonts w:ascii="Bookman Old Style" w:eastAsia="Bookman Old Style" w:hAnsi="Bookman Old Style" w:cs="Bookman Old Style"/>
              </w:rPr>
            </w:pPr>
          </w:p>
          <w:p w14:paraId="2D10A049"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71E1E81C"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029260FA"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r>
      <w:tr w:rsidR="00184387" w14:paraId="58AE1E85" w14:textId="77777777">
        <w:tc>
          <w:tcPr>
            <w:tcW w:w="6379" w:type="dxa"/>
          </w:tcPr>
          <w:p w14:paraId="25914951" w14:textId="77777777" w:rsidR="00184387" w:rsidRDefault="00000000">
            <w:pPr>
              <w:numPr>
                <w:ilvl w:val="1"/>
                <w:numId w:val="9"/>
              </w:numPr>
              <w:tabs>
                <w:tab w:val="left" w:pos="284"/>
                <w:tab w:val="left" w:pos="360"/>
              </w:tabs>
              <w:ind w:left="906" w:hanging="480"/>
              <w:jc w:val="both"/>
              <w:rPr>
                <w:rFonts w:ascii="Bookman Old Style" w:eastAsia="Bookman Old Style" w:hAnsi="Bookman Old Style" w:cs="Bookman Old Style"/>
              </w:rPr>
            </w:pPr>
            <w:r>
              <w:rPr>
                <w:rFonts w:ascii="Bookman Old Style" w:eastAsia="Bookman Old Style" w:hAnsi="Bookman Old Style" w:cs="Bookman Old Style"/>
              </w:rPr>
              <w:t>Bidang Pemberdayaan Masyarakat</w:t>
            </w:r>
          </w:p>
          <w:p w14:paraId="51B681BD" w14:textId="77777777" w:rsidR="00184387" w:rsidRDefault="00000000">
            <w:pPr>
              <w:numPr>
                <w:ilvl w:val="0"/>
                <w:numId w:val="3"/>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Semula</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p>
          <w:p w14:paraId="619C1D47" w14:textId="77777777" w:rsidR="00184387" w:rsidRDefault="00000000">
            <w:pPr>
              <w:numPr>
                <w:ilvl w:val="0"/>
                <w:numId w:val="3"/>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Bertambah/(berkurang)</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u w:val="single"/>
              </w:rPr>
              <w:t xml:space="preserve"> </w:t>
            </w:r>
          </w:p>
          <w:p w14:paraId="3D1C2308" w14:textId="77777777" w:rsidR="00184387" w:rsidRDefault="00000000">
            <w:pPr>
              <w:tabs>
                <w:tab w:val="left" w:pos="360"/>
              </w:tabs>
              <w:ind w:left="1440" w:hanging="480"/>
              <w:jc w:val="both"/>
              <w:rPr>
                <w:rFonts w:ascii="Bookman Old Style" w:eastAsia="Bookman Old Style" w:hAnsi="Bookman Old Style" w:cs="Bookman Old Style"/>
              </w:rPr>
            </w:pPr>
            <w:r>
              <w:rPr>
                <w:rFonts w:ascii="Bookman Old Style" w:eastAsia="Bookman Old Style" w:hAnsi="Bookman Old Style" w:cs="Bookman Old Style"/>
              </w:rPr>
              <w:t>Jumlah setelah perubahan</w:t>
            </w:r>
          </w:p>
        </w:tc>
        <w:tc>
          <w:tcPr>
            <w:tcW w:w="2977" w:type="dxa"/>
            <w:gridSpan w:val="2"/>
          </w:tcPr>
          <w:p w14:paraId="7B78B581" w14:textId="77777777" w:rsidR="00184387" w:rsidRDefault="00184387">
            <w:pPr>
              <w:jc w:val="both"/>
              <w:rPr>
                <w:rFonts w:ascii="Bookman Old Style" w:eastAsia="Bookman Old Style" w:hAnsi="Bookman Old Style" w:cs="Bookman Old Style"/>
              </w:rPr>
            </w:pPr>
          </w:p>
          <w:p w14:paraId="60D820A1"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5E68A99C"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703FBFCD"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r>
      <w:tr w:rsidR="00184387" w14:paraId="20516451" w14:textId="77777777">
        <w:tc>
          <w:tcPr>
            <w:tcW w:w="6379" w:type="dxa"/>
          </w:tcPr>
          <w:p w14:paraId="2AD5C8AF" w14:textId="77777777" w:rsidR="00184387" w:rsidRDefault="00000000">
            <w:pPr>
              <w:numPr>
                <w:ilvl w:val="1"/>
                <w:numId w:val="9"/>
              </w:numPr>
              <w:tabs>
                <w:tab w:val="left" w:pos="284"/>
                <w:tab w:val="left" w:pos="360"/>
              </w:tabs>
              <w:ind w:left="906" w:hanging="480"/>
              <w:rPr>
                <w:rFonts w:ascii="Bookman Old Style" w:eastAsia="Bookman Old Style" w:hAnsi="Bookman Old Style" w:cs="Bookman Old Style"/>
              </w:rPr>
            </w:pPr>
            <w:r>
              <w:rPr>
                <w:rFonts w:ascii="Bookman Old Style" w:eastAsia="Bookman Old Style" w:hAnsi="Bookman Old Style" w:cs="Bookman Old Style"/>
              </w:rPr>
              <w:t>Bidang Penanggulangan Bencana, Keadaan Darurat dan Mendesak Desa</w:t>
            </w:r>
          </w:p>
          <w:p w14:paraId="6680986B" w14:textId="77777777" w:rsidR="00184387" w:rsidRDefault="00000000">
            <w:pPr>
              <w:numPr>
                <w:ilvl w:val="0"/>
                <w:numId w:val="4"/>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Semula</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t xml:space="preserve">      </w:t>
            </w:r>
          </w:p>
          <w:p w14:paraId="6E643F93" w14:textId="77777777" w:rsidR="00184387" w:rsidRDefault="00000000">
            <w:pPr>
              <w:numPr>
                <w:ilvl w:val="0"/>
                <w:numId w:val="4"/>
              </w:numPr>
              <w:pBdr>
                <w:top w:val="nil"/>
                <w:left w:val="nil"/>
                <w:bottom w:val="nil"/>
                <w:right w:val="nil"/>
                <w:between w:val="nil"/>
              </w:pBdr>
              <w:tabs>
                <w:tab w:val="left" w:pos="360"/>
              </w:tabs>
              <w:ind w:left="1440" w:hanging="48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Bertambah/(berkurang)</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u w:val="single"/>
              </w:rPr>
              <w:t xml:space="preserve"> </w:t>
            </w:r>
          </w:p>
          <w:p w14:paraId="16E7CA2A" w14:textId="77777777" w:rsidR="00184387" w:rsidRDefault="00000000">
            <w:pPr>
              <w:tabs>
                <w:tab w:val="left" w:pos="360"/>
              </w:tabs>
              <w:ind w:left="1440" w:hanging="480"/>
              <w:jc w:val="both"/>
              <w:rPr>
                <w:rFonts w:ascii="Bookman Old Style" w:eastAsia="Bookman Old Style" w:hAnsi="Bookman Old Style" w:cs="Bookman Old Style"/>
              </w:rPr>
            </w:pPr>
            <w:r>
              <w:rPr>
                <w:rFonts w:ascii="Bookman Old Style" w:eastAsia="Bookman Old Style" w:hAnsi="Bookman Old Style" w:cs="Bookman Old Style"/>
              </w:rPr>
              <w:t>Jumlah setelah perubahan</w:t>
            </w:r>
          </w:p>
        </w:tc>
        <w:tc>
          <w:tcPr>
            <w:tcW w:w="2977" w:type="dxa"/>
            <w:gridSpan w:val="2"/>
            <w:tcBorders>
              <w:left w:val="nil"/>
            </w:tcBorders>
          </w:tcPr>
          <w:p w14:paraId="55436621" w14:textId="77777777" w:rsidR="00184387" w:rsidRDefault="00184387">
            <w:pPr>
              <w:jc w:val="both"/>
              <w:rPr>
                <w:rFonts w:ascii="Bookman Old Style" w:eastAsia="Bookman Old Style" w:hAnsi="Bookman Old Style" w:cs="Bookman Old Style"/>
              </w:rPr>
            </w:pPr>
          </w:p>
          <w:p w14:paraId="15B1D4A9" w14:textId="77777777" w:rsidR="00184387" w:rsidRDefault="00184387">
            <w:pPr>
              <w:jc w:val="both"/>
              <w:rPr>
                <w:rFonts w:ascii="Bookman Old Style" w:eastAsia="Bookman Old Style" w:hAnsi="Bookman Old Style" w:cs="Bookman Old Style"/>
              </w:rPr>
            </w:pPr>
          </w:p>
          <w:p w14:paraId="6238149C"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1C7B8DE0"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4AFE7EC0"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r>
      <w:tr w:rsidR="00184387" w14:paraId="7859B2B3" w14:textId="77777777">
        <w:tc>
          <w:tcPr>
            <w:tcW w:w="6379" w:type="dxa"/>
          </w:tcPr>
          <w:p w14:paraId="6D8245B9" w14:textId="77777777" w:rsidR="00184387" w:rsidRDefault="00000000">
            <w:pPr>
              <w:tabs>
                <w:tab w:val="left" w:pos="360"/>
              </w:tabs>
              <w:ind w:left="480"/>
              <w:jc w:val="both"/>
              <w:rPr>
                <w:rFonts w:ascii="Bookman Old Style" w:eastAsia="Bookman Old Style" w:hAnsi="Bookman Old Style" w:cs="Bookman Old Style"/>
              </w:rPr>
            </w:pPr>
            <w:r>
              <w:rPr>
                <w:rFonts w:ascii="Bookman Old Style" w:eastAsia="Bookman Old Style" w:hAnsi="Bookman Old Style" w:cs="Bookman Old Style"/>
              </w:rPr>
              <w:lastRenderedPageBreak/>
              <w:t xml:space="preserve">      Jumlah Belanja setelah perubahan</w:t>
            </w:r>
            <w:r>
              <w:rPr>
                <w:rFonts w:ascii="Bookman Old Style" w:eastAsia="Bookman Old Style" w:hAnsi="Bookman Old Style" w:cs="Bookman Old Style"/>
              </w:rPr>
              <w:tab/>
            </w:r>
            <w:r>
              <w:rPr>
                <w:rFonts w:ascii="Bookman Old Style" w:eastAsia="Bookman Old Style" w:hAnsi="Bookman Old Style" w:cs="Bookman Old Style"/>
              </w:rPr>
              <w:tab/>
              <w:t xml:space="preserve">   Surplus/(Defisit) setelah perubahan</w:t>
            </w:r>
          </w:p>
        </w:tc>
        <w:tc>
          <w:tcPr>
            <w:tcW w:w="2977" w:type="dxa"/>
            <w:gridSpan w:val="2"/>
            <w:tcBorders>
              <w:left w:val="nil"/>
            </w:tcBorders>
          </w:tcPr>
          <w:p w14:paraId="39B9C34B"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2685DC1B"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r>
      <w:tr w:rsidR="00184387" w14:paraId="7A91282E" w14:textId="77777777">
        <w:tc>
          <w:tcPr>
            <w:tcW w:w="6379" w:type="dxa"/>
          </w:tcPr>
          <w:p w14:paraId="24297464" w14:textId="77777777" w:rsidR="00184387" w:rsidRDefault="00000000">
            <w:pPr>
              <w:numPr>
                <w:ilvl w:val="0"/>
                <w:numId w:val="9"/>
              </w:numPr>
              <w:tabs>
                <w:tab w:val="left" w:pos="360"/>
                <w:tab w:val="left" w:pos="2880"/>
              </w:tabs>
              <w:ind w:left="426" w:hanging="426"/>
              <w:jc w:val="both"/>
              <w:rPr>
                <w:rFonts w:ascii="Bookman Old Style" w:eastAsia="Bookman Old Style" w:hAnsi="Bookman Old Style" w:cs="Bookman Old Style"/>
              </w:rPr>
            </w:pPr>
            <w:r>
              <w:rPr>
                <w:rFonts w:ascii="Bookman Old Style" w:eastAsia="Bookman Old Style" w:hAnsi="Bookman Old Style" w:cs="Bookman Old Style"/>
              </w:rPr>
              <w:t>Pembiayaan Nagari</w:t>
            </w:r>
          </w:p>
          <w:p w14:paraId="6562E170" w14:textId="77777777" w:rsidR="00184387" w:rsidRDefault="00000000">
            <w:pPr>
              <w:numPr>
                <w:ilvl w:val="1"/>
                <w:numId w:val="5"/>
              </w:numPr>
              <w:pBdr>
                <w:top w:val="nil"/>
                <w:left w:val="nil"/>
                <w:bottom w:val="nil"/>
                <w:right w:val="nil"/>
                <w:between w:val="nil"/>
              </w:pBdr>
              <w:tabs>
                <w:tab w:val="left" w:pos="360"/>
              </w:tabs>
              <w:ind w:left="993" w:hanging="567"/>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Penerimaan Pembiayaan</w:t>
            </w:r>
          </w:p>
          <w:p w14:paraId="1D6F7FF9" w14:textId="77777777" w:rsidR="00184387" w:rsidRDefault="00000000">
            <w:pPr>
              <w:numPr>
                <w:ilvl w:val="0"/>
                <w:numId w:val="6"/>
              </w:numPr>
              <w:pBdr>
                <w:top w:val="nil"/>
                <w:left w:val="nil"/>
                <w:bottom w:val="nil"/>
                <w:right w:val="nil"/>
                <w:between w:val="nil"/>
              </w:pBdr>
              <w:tabs>
                <w:tab w:val="left" w:pos="360"/>
              </w:tabs>
              <w:ind w:left="1418" w:hanging="425"/>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Semula</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t>Bertambah/ (berkurang)</w:t>
            </w:r>
          </w:p>
          <w:p w14:paraId="598D37B7" w14:textId="77777777" w:rsidR="00184387" w:rsidRDefault="00000000">
            <w:pPr>
              <w:pBdr>
                <w:top w:val="nil"/>
                <w:left w:val="nil"/>
                <w:bottom w:val="nil"/>
                <w:right w:val="nil"/>
                <w:between w:val="nil"/>
              </w:pBdr>
              <w:tabs>
                <w:tab w:val="left" w:pos="360"/>
              </w:tabs>
              <w:ind w:left="1020" w:hanging="9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ab/>
              <w:t>Jumlah penerimaan pembiayaan setelah perubahan</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p>
        </w:tc>
        <w:tc>
          <w:tcPr>
            <w:tcW w:w="2977" w:type="dxa"/>
            <w:gridSpan w:val="2"/>
            <w:tcBorders>
              <w:left w:val="nil"/>
            </w:tcBorders>
          </w:tcPr>
          <w:p w14:paraId="199F5388" w14:textId="77777777" w:rsidR="00184387" w:rsidRDefault="00184387">
            <w:pPr>
              <w:jc w:val="both"/>
              <w:rPr>
                <w:rFonts w:ascii="Bookman Old Style" w:eastAsia="Bookman Old Style" w:hAnsi="Bookman Old Style" w:cs="Bookman Old Style"/>
              </w:rPr>
            </w:pPr>
          </w:p>
          <w:p w14:paraId="1054390A" w14:textId="77777777" w:rsidR="00184387" w:rsidRDefault="00184387">
            <w:pPr>
              <w:jc w:val="both"/>
              <w:rPr>
                <w:rFonts w:ascii="Bookman Old Style" w:eastAsia="Bookman Old Style" w:hAnsi="Bookman Old Style" w:cs="Bookman Old Style"/>
              </w:rPr>
            </w:pPr>
          </w:p>
          <w:p w14:paraId="0A1CE3B1"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1157B37A"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6C8D0F4F"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r>
      <w:tr w:rsidR="00184387" w14:paraId="36ECA2C2" w14:textId="77777777">
        <w:tc>
          <w:tcPr>
            <w:tcW w:w="6379" w:type="dxa"/>
          </w:tcPr>
          <w:p w14:paraId="2DBF6EDD" w14:textId="77777777" w:rsidR="00184387" w:rsidRDefault="00000000">
            <w:pPr>
              <w:numPr>
                <w:ilvl w:val="1"/>
                <w:numId w:val="5"/>
              </w:numPr>
              <w:pBdr>
                <w:top w:val="nil"/>
                <w:left w:val="nil"/>
                <w:bottom w:val="nil"/>
                <w:right w:val="nil"/>
                <w:between w:val="nil"/>
              </w:pBdr>
              <w:ind w:left="993" w:hanging="567"/>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Pengeluaran Pembiayaan</w:t>
            </w:r>
          </w:p>
          <w:p w14:paraId="240CDB65" w14:textId="77777777" w:rsidR="00184387" w:rsidRDefault="00000000">
            <w:pPr>
              <w:numPr>
                <w:ilvl w:val="0"/>
                <w:numId w:val="7"/>
              </w:numPr>
              <w:pBdr>
                <w:top w:val="nil"/>
                <w:left w:val="nil"/>
                <w:bottom w:val="nil"/>
                <w:right w:val="nil"/>
                <w:between w:val="nil"/>
              </w:pBdr>
              <w:tabs>
                <w:tab w:val="left" w:pos="360"/>
              </w:tabs>
              <w:ind w:left="1418" w:hanging="425"/>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Semula      </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t>Bertambah/ (berkurang)</w:t>
            </w:r>
            <w:r>
              <w:rPr>
                <w:rFonts w:ascii="Bookman Old Style" w:eastAsia="Bookman Old Style" w:hAnsi="Bookman Old Style" w:cs="Bookman Old Style"/>
                <w:color w:val="000000"/>
              </w:rPr>
              <w:tab/>
            </w:r>
          </w:p>
          <w:p w14:paraId="1C4973A1" w14:textId="77777777" w:rsidR="00184387" w:rsidRDefault="00000000">
            <w:pPr>
              <w:pBdr>
                <w:top w:val="nil"/>
                <w:left w:val="nil"/>
                <w:bottom w:val="nil"/>
                <w:right w:val="nil"/>
                <w:between w:val="nil"/>
              </w:pBdr>
              <w:tabs>
                <w:tab w:val="left" w:pos="360"/>
              </w:tabs>
              <w:ind w:left="1020"/>
              <w:rPr>
                <w:rFonts w:ascii="Bookman Old Style" w:eastAsia="Bookman Old Style" w:hAnsi="Bookman Old Style" w:cs="Bookman Old Style"/>
                <w:color w:val="000000"/>
              </w:rPr>
            </w:pPr>
            <w:r>
              <w:rPr>
                <w:rFonts w:ascii="Bookman Old Style" w:eastAsia="Bookman Old Style" w:hAnsi="Bookman Old Style" w:cs="Bookman Old Style"/>
                <w:color w:val="000000"/>
              </w:rPr>
              <w:t>Jumlah pengeluaran pembiayaan setelah perubahan</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p>
        </w:tc>
        <w:tc>
          <w:tcPr>
            <w:tcW w:w="2977" w:type="dxa"/>
            <w:gridSpan w:val="2"/>
            <w:tcBorders>
              <w:left w:val="nil"/>
            </w:tcBorders>
          </w:tcPr>
          <w:p w14:paraId="48E5BB55" w14:textId="77777777" w:rsidR="00184387" w:rsidRDefault="00184387">
            <w:pPr>
              <w:jc w:val="both"/>
              <w:rPr>
                <w:rFonts w:ascii="Bookman Old Style" w:eastAsia="Bookman Old Style" w:hAnsi="Bookman Old Style" w:cs="Bookman Old Style"/>
              </w:rPr>
            </w:pPr>
          </w:p>
          <w:p w14:paraId="30508F89"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1D9F4494"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p w14:paraId="02169206"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r>
      <w:tr w:rsidR="00184387" w14:paraId="67FE63BE" w14:textId="77777777">
        <w:tc>
          <w:tcPr>
            <w:tcW w:w="6379" w:type="dxa"/>
          </w:tcPr>
          <w:p w14:paraId="2F2CB742" w14:textId="77777777" w:rsidR="00184387" w:rsidRDefault="00000000">
            <w:pPr>
              <w:tabs>
                <w:tab w:val="left" w:pos="360"/>
              </w:tabs>
              <w:ind w:left="480"/>
              <w:jc w:val="both"/>
              <w:rPr>
                <w:rFonts w:ascii="Bookman Old Style" w:eastAsia="Bookman Old Style" w:hAnsi="Bookman Old Style" w:cs="Bookman Old Style"/>
              </w:rPr>
            </w:pPr>
            <w:r>
              <w:rPr>
                <w:rFonts w:ascii="Bookman Old Style" w:eastAsia="Bookman Old Style" w:hAnsi="Bookman Old Style" w:cs="Bookman Old Style"/>
              </w:rPr>
              <w:t xml:space="preserve">       Selisih Pembiayaan Nagari (3.1 - 3.2)</w:t>
            </w:r>
          </w:p>
        </w:tc>
        <w:tc>
          <w:tcPr>
            <w:tcW w:w="2977" w:type="dxa"/>
            <w:gridSpan w:val="2"/>
            <w:tcBorders>
              <w:left w:val="nil"/>
            </w:tcBorders>
          </w:tcPr>
          <w:p w14:paraId="617F3418"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r>
      <w:tr w:rsidR="00184387" w14:paraId="6218C814" w14:textId="77777777">
        <w:tc>
          <w:tcPr>
            <w:tcW w:w="6379" w:type="dxa"/>
          </w:tcPr>
          <w:p w14:paraId="254566DD" w14:textId="77777777" w:rsidR="00184387" w:rsidRDefault="00000000">
            <w:pPr>
              <w:numPr>
                <w:ilvl w:val="0"/>
                <w:numId w:val="5"/>
              </w:numPr>
              <w:tabs>
                <w:tab w:val="left" w:pos="360"/>
              </w:tabs>
              <w:jc w:val="both"/>
              <w:rPr>
                <w:rFonts w:ascii="Bookman Old Style" w:eastAsia="Bookman Old Style" w:hAnsi="Bookman Old Style" w:cs="Bookman Old Style"/>
              </w:rPr>
            </w:pPr>
            <w:r>
              <w:rPr>
                <w:rFonts w:ascii="Bookman Old Style" w:eastAsia="Bookman Old Style" w:hAnsi="Bookman Old Style" w:cs="Bookman Old Style"/>
              </w:rPr>
              <w:t>Sisa Lebih Pembiayaan Anggaran</w:t>
            </w:r>
          </w:p>
        </w:tc>
        <w:tc>
          <w:tcPr>
            <w:tcW w:w="2977" w:type="dxa"/>
            <w:gridSpan w:val="2"/>
            <w:tcBorders>
              <w:left w:val="nil"/>
            </w:tcBorders>
          </w:tcPr>
          <w:p w14:paraId="7287E2E8" w14:textId="77777777" w:rsidR="00184387" w:rsidRDefault="00000000">
            <w:pPr>
              <w:jc w:val="both"/>
              <w:rPr>
                <w:rFonts w:ascii="Bookman Old Style" w:eastAsia="Bookman Old Style" w:hAnsi="Bookman Old Style" w:cs="Bookman Old Style"/>
              </w:rPr>
            </w:pPr>
            <w:r>
              <w:rPr>
                <w:rFonts w:ascii="Bookman Old Style" w:eastAsia="Bookman Old Style" w:hAnsi="Bookman Old Style" w:cs="Bookman Old Style"/>
              </w:rPr>
              <w:t>Rp</w:t>
            </w:r>
          </w:p>
        </w:tc>
      </w:tr>
    </w:tbl>
    <w:p w14:paraId="6BC09363" w14:textId="77777777" w:rsidR="00184387" w:rsidRDefault="00184387">
      <w:pPr>
        <w:jc w:val="center"/>
        <w:rPr>
          <w:rFonts w:ascii="Bookman Old Style" w:eastAsia="Bookman Old Style" w:hAnsi="Bookman Old Style" w:cs="Bookman Old Style"/>
          <w:color w:val="000000"/>
        </w:rPr>
      </w:pPr>
    </w:p>
    <w:p w14:paraId="55E31AED" w14:textId="77777777" w:rsidR="00184387" w:rsidRDefault="00000000">
      <w:pPr>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Pasal II</w:t>
      </w:r>
    </w:p>
    <w:p w14:paraId="048CC78C" w14:textId="77777777" w:rsidR="00184387" w:rsidRDefault="00000000">
      <w:pPr>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Peraturan Wali Nagari ini mulai berlaku pada tanggal diundangkan.</w:t>
      </w:r>
    </w:p>
    <w:p w14:paraId="27D00A58" w14:textId="77777777" w:rsidR="00184387" w:rsidRDefault="00184387">
      <w:pPr>
        <w:jc w:val="both"/>
        <w:rPr>
          <w:rFonts w:ascii="Bookman Old Style" w:eastAsia="Bookman Old Style" w:hAnsi="Bookman Old Style" w:cs="Bookman Old Style"/>
          <w:color w:val="000000"/>
        </w:rPr>
      </w:pPr>
    </w:p>
    <w:p w14:paraId="7329AC8E" w14:textId="23AEAB91" w:rsidR="00184387" w:rsidRDefault="00000000">
      <w:pPr>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Agar setiap orang dapat mengetahui</w:t>
      </w:r>
      <w:r w:rsidR="00EE4F25">
        <w:rPr>
          <w:rFonts w:ascii="Bookman Old Style" w:eastAsia="Bookman Old Style" w:hAnsi="Bookman Old Style" w:cs="Bookman Old Style"/>
          <w:color w:val="000000"/>
        </w:rPr>
        <w:t>nya</w:t>
      </w:r>
      <w:r>
        <w:rPr>
          <w:rFonts w:ascii="Bookman Old Style" w:eastAsia="Bookman Old Style" w:hAnsi="Bookman Old Style" w:cs="Bookman Old Style"/>
          <w:color w:val="000000"/>
        </w:rPr>
        <w:t>, memerintahkan pengundangan Peraturan Wali Nagari ini dengan penempatannya dalam Berita Nagari … .</w:t>
      </w:r>
    </w:p>
    <w:p w14:paraId="20CDB494" w14:textId="77777777" w:rsidR="00184387" w:rsidRDefault="00000000">
      <w:pPr>
        <w:pBdr>
          <w:top w:val="nil"/>
          <w:left w:val="nil"/>
          <w:bottom w:val="nil"/>
          <w:right w:val="nil"/>
          <w:between w:val="nil"/>
        </w:pBdr>
        <w:ind w:left="3600" w:firstLine="720"/>
        <w:rPr>
          <w:rFonts w:ascii="Bookman Old Style" w:eastAsia="Bookman Old Style" w:hAnsi="Bookman Old Style" w:cs="Bookman Old Style"/>
          <w:color w:val="000000"/>
        </w:rPr>
      </w:pPr>
      <w:r>
        <w:rPr>
          <w:rFonts w:ascii="Bookman Old Style" w:eastAsia="Bookman Old Style" w:hAnsi="Bookman Old Style" w:cs="Bookman Old Style"/>
          <w:color w:val="000000"/>
        </w:rPr>
        <w:t>Ditetapkan di …</w:t>
      </w:r>
    </w:p>
    <w:p w14:paraId="0E956850" w14:textId="77777777" w:rsidR="00184387" w:rsidRDefault="00000000">
      <w:pPr>
        <w:pBdr>
          <w:top w:val="nil"/>
          <w:left w:val="nil"/>
          <w:bottom w:val="nil"/>
          <w:right w:val="nil"/>
          <w:between w:val="nil"/>
        </w:pBdr>
        <w:rPr>
          <w:rFonts w:ascii="Bookman Old Style" w:eastAsia="Bookman Old Style" w:hAnsi="Bookman Old Style" w:cs="Bookman Old Style"/>
          <w:color w:val="000000"/>
        </w:rPr>
      </w:pP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t xml:space="preserve">pada tanggal       </w:t>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r>
      <w:r>
        <w:rPr>
          <w:rFonts w:ascii="Bookman Old Style" w:eastAsia="Bookman Old Style" w:hAnsi="Bookman Old Style" w:cs="Bookman Old Style"/>
          <w:color w:val="000000"/>
        </w:rPr>
        <w:tab/>
        <w:t xml:space="preserve">    2026</w:t>
      </w:r>
    </w:p>
    <w:p w14:paraId="14CF70AC" w14:textId="77777777" w:rsidR="00184387" w:rsidRDefault="00000000">
      <w:pPr>
        <w:pBdr>
          <w:top w:val="nil"/>
          <w:left w:val="nil"/>
          <w:bottom w:val="nil"/>
          <w:right w:val="nil"/>
          <w:between w:val="nil"/>
        </w:pBdr>
        <w:tabs>
          <w:tab w:val="center" w:pos="7088"/>
        </w:tabs>
        <w:ind w:left="3828"/>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WALI NAGARI …,</w:t>
      </w:r>
    </w:p>
    <w:p w14:paraId="75224562" w14:textId="77777777" w:rsidR="00184387" w:rsidRDefault="00184387">
      <w:pPr>
        <w:pBdr>
          <w:top w:val="nil"/>
          <w:left w:val="nil"/>
          <w:bottom w:val="nil"/>
          <w:right w:val="nil"/>
          <w:between w:val="nil"/>
        </w:pBdr>
        <w:tabs>
          <w:tab w:val="center" w:pos="7088"/>
        </w:tabs>
        <w:ind w:left="4536"/>
        <w:jc w:val="center"/>
        <w:rPr>
          <w:rFonts w:ascii="Bookman Old Style" w:eastAsia="Bookman Old Style" w:hAnsi="Bookman Old Style" w:cs="Bookman Old Style"/>
          <w:color w:val="000000"/>
        </w:rPr>
      </w:pPr>
    </w:p>
    <w:p w14:paraId="3ECCA4B5" w14:textId="77777777" w:rsidR="00184387" w:rsidRDefault="00184387">
      <w:pPr>
        <w:pBdr>
          <w:top w:val="nil"/>
          <w:left w:val="nil"/>
          <w:bottom w:val="nil"/>
          <w:right w:val="nil"/>
          <w:between w:val="nil"/>
        </w:pBdr>
        <w:tabs>
          <w:tab w:val="center" w:pos="7088"/>
        </w:tabs>
        <w:ind w:left="4536"/>
        <w:jc w:val="center"/>
        <w:rPr>
          <w:rFonts w:ascii="Bookman Old Style" w:eastAsia="Bookman Old Style" w:hAnsi="Bookman Old Style" w:cs="Bookman Old Style"/>
          <w:color w:val="000000"/>
        </w:rPr>
      </w:pPr>
    </w:p>
    <w:p w14:paraId="4BD78101" w14:textId="77777777" w:rsidR="00184387" w:rsidRDefault="00000000">
      <w:pPr>
        <w:pBdr>
          <w:top w:val="nil"/>
          <w:left w:val="nil"/>
          <w:bottom w:val="nil"/>
          <w:right w:val="nil"/>
          <w:between w:val="nil"/>
        </w:pBdr>
        <w:ind w:left="3828"/>
        <w:jc w:val="center"/>
        <w:rPr>
          <w:rFonts w:ascii="Bookman Old Style" w:eastAsia="Bookman Old Style" w:hAnsi="Bookman Old Style" w:cs="Bookman Old Style"/>
          <w:color w:val="000000"/>
        </w:rPr>
      </w:pPr>
      <w:r>
        <w:rPr>
          <w:rFonts w:ascii="Bookman Old Style" w:eastAsia="Bookman Old Style" w:hAnsi="Bookman Old Style" w:cs="Bookman Old Style"/>
          <w:color w:val="000000"/>
        </w:rPr>
        <w:t>Nama tanpa gelar dan tidak bold</w:t>
      </w:r>
    </w:p>
    <w:p w14:paraId="257CE79F" w14:textId="77777777" w:rsidR="00184387" w:rsidRDefault="00000000">
      <w:pPr>
        <w:pBdr>
          <w:top w:val="nil"/>
          <w:left w:val="nil"/>
          <w:bottom w:val="nil"/>
          <w:right w:val="nil"/>
          <w:between w:val="nil"/>
        </w:pBdr>
        <w:tabs>
          <w:tab w:val="left" w:pos="993"/>
          <w:tab w:val="left" w:pos="3119"/>
        </w:tabs>
        <w:rPr>
          <w:rFonts w:ascii="Bookman Old Style" w:eastAsia="Bookman Old Style" w:hAnsi="Bookman Old Style" w:cs="Bookman Old Style"/>
          <w:color w:val="000000"/>
        </w:rPr>
      </w:pPr>
      <w:r>
        <w:rPr>
          <w:rFonts w:ascii="Bookman Old Style" w:eastAsia="Bookman Old Style" w:hAnsi="Bookman Old Style" w:cs="Bookman Old Style"/>
          <w:color w:val="000000"/>
        </w:rPr>
        <w:t>Diundangkan di …</w:t>
      </w:r>
    </w:p>
    <w:p w14:paraId="43CE7396" w14:textId="77777777" w:rsidR="00184387" w:rsidRDefault="00000000">
      <w:pPr>
        <w:pBdr>
          <w:top w:val="nil"/>
          <w:left w:val="nil"/>
          <w:bottom w:val="nil"/>
          <w:right w:val="nil"/>
          <w:between w:val="nil"/>
        </w:pBdr>
        <w:tabs>
          <w:tab w:val="left" w:pos="993"/>
          <w:tab w:val="left" w:pos="3119"/>
        </w:tabs>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pada tanggal         </w:t>
      </w:r>
      <w:r>
        <w:rPr>
          <w:rFonts w:ascii="Bookman Old Style" w:eastAsia="Bookman Old Style" w:hAnsi="Bookman Old Style" w:cs="Bookman Old Style"/>
          <w:color w:val="000000"/>
        </w:rPr>
        <w:tab/>
        <w:t xml:space="preserve">            2026</w:t>
      </w:r>
    </w:p>
    <w:p w14:paraId="62351D81" w14:textId="77777777" w:rsidR="00184387" w:rsidRDefault="00000000">
      <w:pPr>
        <w:pBdr>
          <w:top w:val="nil"/>
          <w:left w:val="nil"/>
          <w:bottom w:val="nil"/>
          <w:right w:val="nil"/>
          <w:between w:val="nil"/>
        </w:pBdr>
        <w:tabs>
          <w:tab w:val="center" w:pos="3066"/>
        </w:tabs>
        <w:ind w:right="2834"/>
        <w:rPr>
          <w:rFonts w:ascii="Bookman Old Style" w:eastAsia="Bookman Old Style" w:hAnsi="Bookman Old Style" w:cs="Bookman Old Style"/>
          <w:color w:val="000000"/>
        </w:rPr>
      </w:pPr>
      <w:r>
        <w:rPr>
          <w:rFonts w:ascii="Bookman Old Style" w:eastAsia="Bookman Old Style" w:hAnsi="Bookman Old Style" w:cs="Bookman Old Style"/>
          <w:color w:val="000000"/>
        </w:rPr>
        <w:t>SEKRETARIS NAGARI ..,</w:t>
      </w:r>
    </w:p>
    <w:p w14:paraId="2AB9B9CD" w14:textId="77777777" w:rsidR="00184387" w:rsidRDefault="00184387">
      <w:pPr>
        <w:pBdr>
          <w:top w:val="nil"/>
          <w:left w:val="nil"/>
          <w:bottom w:val="nil"/>
          <w:right w:val="nil"/>
          <w:between w:val="nil"/>
        </w:pBdr>
        <w:tabs>
          <w:tab w:val="center" w:pos="3066"/>
        </w:tabs>
        <w:ind w:right="2834"/>
        <w:rPr>
          <w:rFonts w:ascii="Bookman Old Style" w:eastAsia="Bookman Old Style" w:hAnsi="Bookman Old Style" w:cs="Bookman Old Style"/>
          <w:color w:val="000000"/>
        </w:rPr>
      </w:pPr>
    </w:p>
    <w:p w14:paraId="3219C271" w14:textId="77777777" w:rsidR="00184387" w:rsidRDefault="00184387">
      <w:pPr>
        <w:pBdr>
          <w:top w:val="nil"/>
          <w:left w:val="nil"/>
          <w:bottom w:val="nil"/>
          <w:right w:val="nil"/>
          <w:between w:val="nil"/>
        </w:pBdr>
        <w:tabs>
          <w:tab w:val="center" w:pos="3066"/>
        </w:tabs>
        <w:ind w:right="2834"/>
        <w:rPr>
          <w:rFonts w:ascii="Bookman Old Style" w:eastAsia="Bookman Old Style" w:hAnsi="Bookman Old Style" w:cs="Bookman Old Style"/>
          <w:color w:val="000000"/>
        </w:rPr>
      </w:pPr>
    </w:p>
    <w:p w14:paraId="21454225" w14:textId="77777777" w:rsidR="00184387" w:rsidRDefault="00184387">
      <w:pPr>
        <w:pBdr>
          <w:top w:val="nil"/>
          <w:left w:val="nil"/>
          <w:bottom w:val="nil"/>
          <w:right w:val="nil"/>
          <w:between w:val="nil"/>
        </w:pBdr>
        <w:tabs>
          <w:tab w:val="center" w:pos="3066"/>
        </w:tabs>
        <w:ind w:right="2834"/>
        <w:rPr>
          <w:rFonts w:ascii="Bookman Old Style" w:eastAsia="Bookman Old Style" w:hAnsi="Bookman Old Style" w:cs="Bookman Old Style"/>
          <w:color w:val="000000"/>
        </w:rPr>
      </w:pPr>
    </w:p>
    <w:p w14:paraId="790737CA" w14:textId="77777777" w:rsidR="00184387" w:rsidRDefault="00000000">
      <w:pPr>
        <w:pBdr>
          <w:top w:val="nil"/>
          <w:left w:val="nil"/>
          <w:bottom w:val="nil"/>
          <w:right w:val="nil"/>
          <w:between w:val="nil"/>
        </w:pBdr>
        <w:tabs>
          <w:tab w:val="center" w:pos="3066"/>
        </w:tabs>
        <w:ind w:right="2834"/>
        <w:rPr>
          <w:rFonts w:ascii="Bookman Old Style" w:eastAsia="Bookman Old Style" w:hAnsi="Bookman Old Style" w:cs="Bookman Old Style"/>
          <w:color w:val="000000"/>
        </w:rPr>
      </w:pPr>
      <w:r>
        <w:rPr>
          <w:rFonts w:ascii="Bookman Old Style" w:eastAsia="Bookman Old Style" w:hAnsi="Bookman Old Style" w:cs="Bookman Old Style"/>
          <w:color w:val="000000"/>
        </w:rPr>
        <w:t>Nama tanpa gelar dan tidak bold</w:t>
      </w:r>
    </w:p>
    <w:p w14:paraId="24F442FC" w14:textId="77777777" w:rsidR="00184387" w:rsidRDefault="00000000">
      <w:pPr>
        <w:pBdr>
          <w:top w:val="nil"/>
          <w:left w:val="nil"/>
          <w:bottom w:val="nil"/>
          <w:right w:val="nil"/>
          <w:between w:val="nil"/>
        </w:pBdr>
        <w:tabs>
          <w:tab w:val="center" w:pos="2694"/>
        </w:tabs>
        <w:rPr>
          <w:rFonts w:ascii="Bookman Old Style" w:eastAsia="Bookman Old Style" w:hAnsi="Bookman Old Style" w:cs="Bookman Old Style"/>
          <w:color w:val="000000"/>
        </w:rPr>
        <w:sectPr w:rsidR="00184387">
          <w:pgSz w:w="11907" w:h="18711"/>
          <w:pgMar w:top="1418" w:right="1418" w:bottom="1418" w:left="1418" w:header="709" w:footer="709" w:gutter="0"/>
          <w:pgNumType w:start="1"/>
          <w:cols w:space="720"/>
        </w:sectPr>
      </w:pPr>
      <w:r>
        <w:rPr>
          <w:rFonts w:ascii="Bookman Old Style" w:eastAsia="Bookman Old Style" w:hAnsi="Bookman Old Style" w:cs="Bookman Old Style"/>
          <w:color w:val="000000"/>
        </w:rPr>
        <w:t>BERITA NAGARI … TAHUN 2026 NOMOR</w:t>
      </w:r>
    </w:p>
    <w:p w14:paraId="49BA881A" w14:textId="77777777" w:rsidR="00184387" w:rsidRDefault="00184387">
      <w:pPr>
        <w:widowControl w:val="0"/>
        <w:pBdr>
          <w:top w:val="nil"/>
          <w:left w:val="nil"/>
          <w:bottom w:val="nil"/>
          <w:right w:val="nil"/>
          <w:between w:val="nil"/>
        </w:pBdr>
        <w:spacing w:line="276" w:lineRule="auto"/>
        <w:rPr>
          <w:rFonts w:ascii="Bookman Old Style" w:eastAsia="Bookman Old Style" w:hAnsi="Bookman Old Style" w:cs="Bookman Old Style"/>
          <w:color w:val="000000"/>
        </w:rPr>
      </w:pPr>
    </w:p>
    <w:tbl>
      <w:tblPr>
        <w:tblStyle w:val="a3"/>
        <w:tblW w:w="8713" w:type="dxa"/>
        <w:tblInd w:w="6237" w:type="dxa"/>
        <w:tblLayout w:type="fixed"/>
        <w:tblLook w:val="0000" w:firstRow="0" w:lastRow="0" w:firstColumn="0" w:lastColumn="0" w:noHBand="0" w:noVBand="0"/>
      </w:tblPr>
      <w:tblGrid>
        <w:gridCol w:w="2127"/>
        <w:gridCol w:w="236"/>
        <w:gridCol w:w="6350"/>
      </w:tblGrid>
      <w:tr w:rsidR="00184387" w14:paraId="7CDA1EE8" w14:textId="77777777">
        <w:tc>
          <w:tcPr>
            <w:tcW w:w="8713" w:type="dxa"/>
            <w:gridSpan w:val="3"/>
          </w:tcPr>
          <w:p w14:paraId="14041D06" w14:textId="77777777" w:rsidR="00184387" w:rsidRDefault="00000000">
            <w:pPr>
              <w:pBdr>
                <w:top w:val="nil"/>
                <w:left w:val="nil"/>
                <w:bottom w:val="nil"/>
                <w:right w:val="nil"/>
                <w:between w:val="nil"/>
              </w:pBdr>
              <w:tabs>
                <w:tab w:val="center" w:pos="2694"/>
              </w:tabs>
              <w:ind w:firstLine="945"/>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LAMPIRAN I</w:t>
            </w:r>
          </w:p>
        </w:tc>
      </w:tr>
      <w:tr w:rsidR="00184387" w14:paraId="02471C40" w14:textId="77777777">
        <w:tc>
          <w:tcPr>
            <w:tcW w:w="8713" w:type="dxa"/>
            <w:gridSpan w:val="3"/>
          </w:tcPr>
          <w:p w14:paraId="56E09F2B" w14:textId="77777777" w:rsidR="00184387" w:rsidRDefault="00000000">
            <w:pPr>
              <w:pBdr>
                <w:top w:val="nil"/>
                <w:left w:val="nil"/>
                <w:bottom w:val="nil"/>
                <w:right w:val="nil"/>
                <w:between w:val="nil"/>
              </w:pBdr>
              <w:tabs>
                <w:tab w:val="center" w:pos="2694"/>
              </w:tabs>
              <w:ind w:firstLine="945"/>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PERATURAN WALI NAGARI .....</w:t>
            </w:r>
          </w:p>
        </w:tc>
      </w:tr>
      <w:tr w:rsidR="00184387" w14:paraId="73F5DB4C" w14:textId="77777777">
        <w:tc>
          <w:tcPr>
            <w:tcW w:w="2127" w:type="dxa"/>
          </w:tcPr>
          <w:p w14:paraId="7D137EBD" w14:textId="77777777" w:rsidR="00184387" w:rsidRDefault="00000000">
            <w:pPr>
              <w:pBdr>
                <w:top w:val="nil"/>
                <w:left w:val="nil"/>
                <w:bottom w:val="nil"/>
                <w:right w:val="nil"/>
                <w:between w:val="nil"/>
              </w:pBdr>
              <w:tabs>
                <w:tab w:val="center" w:pos="2694"/>
              </w:tabs>
              <w:ind w:left="-45" w:firstLine="45"/>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NOMOR</w:t>
            </w:r>
          </w:p>
        </w:tc>
        <w:tc>
          <w:tcPr>
            <w:tcW w:w="236" w:type="dxa"/>
          </w:tcPr>
          <w:p w14:paraId="6FF22167" w14:textId="77777777" w:rsidR="00184387" w:rsidRDefault="00000000">
            <w:pPr>
              <w:pBdr>
                <w:top w:val="nil"/>
                <w:left w:val="nil"/>
                <w:bottom w:val="nil"/>
                <w:right w:val="nil"/>
                <w:between w:val="nil"/>
              </w:pBdr>
              <w:tabs>
                <w:tab w:val="center" w:pos="2694"/>
              </w:tabs>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w:t>
            </w:r>
          </w:p>
        </w:tc>
        <w:tc>
          <w:tcPr>
            <w:tcW w:w="6350" w:type="dxa"/>
          </w:tcPr>
          <w:p w14:paraId="36F87038" w14:textId="77777777" w:rsidR="00184387" w:rsidRDefault="00000000">
            <w:pPr>
              <w:pBdr>
                <w:top w:val="nil"/>
                <w:left w:val="nil"/>
                <w:bottom w:val="nil"/>
                <w:right w:val="nil"/>
                <w:between w:val="nil"/>
              </w:pBdr>
              <w:tabs>
                <w:tab w:val="center" w:pos="2694"/>
              </w:tabs>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 xml:space="preserve">     TAHUN 2026</w:t>
            </w:r>
          </w:p>
        </w:tc>
      </w:tr>
      <w:tr w:rsidR="00184387" w14:paraId="5A897EDD" w14:textId="77777777">
        <w:tc>
          <w:tcPr>
            <w:tcW w:w="2127" w:type="dxa"/>
          </w:tcPr>
          <w:p w14:paraId="39EAF356" w14:textId="77777777" w:rsidR="00184387" w:rsidRDefault="00000000">
            <w:pPr>
              <w:pBdr>
                <w:top w:val="nil"/>
                <w:left w:val="nil"/>
                <w:bottom w:val="nil"/>
                <w:right w:val="nil"/>
                <w:between w:val="nil"/>
              </w:pBdr>
              <w:tabs>
                <w:tab w:val="center" w:pos="2694"/>
              </w:tabs>
              <w:ind w:left="-45"/>
              <w:rPr>
                <w:rFonts w:ascii="Bookman Old Style" w:eastAsia="Bookman Old Style" w:hAnsi="Bookman Old Style" w:cs="Bookman Old Style"/>
                <w:color w:val="000000"/>
                <w:sz w:val="18"/>
                <w:szCs w:val="18"/>
              </w:rPr>
            </w:pPr>
            <w:r>
              <w:rPr>
                <w:rFonts w:ascii="Bookman Old Style" w:eastAsia="Bookman Old Style" w:hAnsi="Bookman Old Style" w:cs="Bookman Old Style"/>
                <w:sz w:val="18"/>
                <w:szCs w:val="18"/>
              </w:rPr>
              <w:t>TENTANG</w:t>
            </w:r>
          </w:p>
        </w:tc>
        <w:tc>
          <w:tcPr>
            <w:tcW w:w="236" w:type="dxa"/>
          </w:tcPr>
          <w:p w14:paraId="0586067C" w14:textId="77777777" w:rsidR="00184387" w:rsidRDefault="00000000">
            <w:pPr>
              <w:pBdr>
                <w:top w:val="nil"/>
                <w:left w:val="nil"/>
                <w:bottom w:val="nil"/>
                <w:right w:val="nil"/>
                <w:between w:val="nil"/>
              </w:pBdr>
              <w:tabs>
                <w:tab w:val="center" w:pos="2694"/>
              </w:tabs>
              <w:rPr>
                <w:rFonts w:ascii="Bookman Old Style" w:eastAsia="Bookman Old Style" w:hAnsi="Bookman Old Style" w:cs="Bookman Old Style"/>
                <w:color w:val="000000"/>
                <w:sz w:val="18"/>
                <w:szCs w:val="18"/>
              </w:rPr>
            </w:pPr>
            <w:r>
              <w:rPr>
                <w:rFonts w:ascii="Bookman Old Style" w:eastAsia="Bookman Old Style" w:hAnsi="Bookman Old Style" w:cs="Bookman Old Style"/>
                <w:sz w:val="18"/>
                <w:szCs w:val="18"/>
              </w:rPr>
              <w:t>:</w:t>
            </w:r>
          </w:p>
        </w:tc>
        <w:tc>
          <w:tcPr>
            <w:tcW w:w="6350" w:type="dxa"/>
          </w:tcPr>
          <w:p w14:paraId="01B3672B" w14:textId="4FA7C5F4" w:rsidR="00184387" w:rsidRDefault="00EE4F25">
            <w:pPr>
              <w:pBdr>
                <w:top w:val="nil"/>
                <w:left w:val="nil"/>
                <w:bottom w:val="nil"/>
                <w:right w:val="nil"/>
                <w:between w:val="nil"/>
              </w:pBdr>
              <w:tabs>
                <w:tab w:val="center" w:pos="2694"/>
              </w:tabs>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PERUBAHAN ATAS PERATURAN WALI NAGARI ...... NOMOR … TAHUN … TENTANG PENJABARAN ANGGARAN PENDAPATAN DAN BELANJA NAGARI TAHUN ANGGARAN 2026</w:t>
            </w:r>
          </w:p>
        </w:tc>
      </w:tr>
      <w:tr w:rsidR="00184387" w14:paraId="152C7FAD" w14:textId="77777777">
        <w:tc>
          <w:tcPr>
            <w:tcW w:w="2127" w:type="dxa"/>
          </w:tcPr>
          <w:p w14:paraId="67D4BE80" w14:textId="77777777" w:rsidR="00184387" w:rsidRDefault="00184387">
            <w:pPr>
              <w:pBdr>
                <w:top w:val="nil"/>
                <w:left w:val="nil"/>
                <w:bottom w:val="nil"/>
                <w:right w:val="nil"/>
                <w:between w:val="nil"/>
              </w:pBdr>
              <w:tabs>
                <w:tab w:val="center" w:pos="2694"/>
              </w:tabs>
              <w:ind w:left="-15"/>
              <w:rPr>
                <w:rFonts w:ascii="Bookman Old Style" w:eastAsia="Bookman Old Style" w:hAnsi="Bookman Old Style" w:cs="Bookman Old Style"/>
                <w:color w:val="000000"/>
                <w:sz w:val="18"/>
                <w:szCs w:val="18"/>
              </w:rPr>
            </w:pPr>
          </w:p>
        </w:tc>
        <w:tc>
          <w:tcPr>
            <w:tcW w:w="236" w:type="dxa"/>
          </w:tcPr>
          <w:p w14:paraId="679D19A7" w14:textId="77777777" w:rsidR="00184387" w:rsidRDefault="00184387">
            <w:pPr>
              <w:pBdr>
                <w:top w:val="nil"/>
                <w:left w:val="nil"/>
                <w:bottom w:val="nil"/>
                <w:right w:val="nil"/>
                <w:between w:val="nil"/>
              </w:pBdr>
              <w:tabs>
                <w:tab w:val="center" w:pos="2694"/>
              </w:tabs>
              <w:rPr>
                <w:rFonts w:ascii="Bookman Old Style" w:eastAsia="Bookman Old Style" w:hAnsi="Bookman Old Style" w:cs="Bookman Old Style"/>
                <w:color w:val="000000"/>
                <w:sz w:val="18"/>
                <w:szCs w:val="18"/>
              </w:rPr>
            </w:pPr>
          </w:p>
        </w:tc>
        <w:tc>
          <w:tcPr>
            <w:tcW w:w="6350" w:type="dxa"/>
          </w:tcPr>
          <w:p w14:paraId="10EDFDC1" w14:textId="137D796B" w:rsidR="00184387" w:rsidRDefault="00184387">
            <w:pPr>
              <w:pBdr>
                <w:top w:val="nil"/>
                <w:left w:val="nil"/>
                <w:bottom w:val="nil"/>
                <w:right w:val="nil"/>
                <w:between w:val="nil"/>
              </w:pBdr>
              <w:tabs>
                <w:tab w:val="center" w:pos="2694"/>
              </w:tabs>
              <w:jc w:val="both"/>
              <w:rPr>
                <w:rFonts w:ascii="Bookman Old Style" w:eastAsia="Bookman Old Style" w:hAnsi="Bookman Old Style" w:cs="Bookman Old Style"/>
                <w:color w:val="000000"/>
                <w:sz w:val="18"/>
                <w:szCs w:val="18"/>
              </w:rPr>
            </w:pPr>
          </w:p>
        </w:tc>
      </w:tr>
    </w:tbl>
    <w:p w14:paraId="672AC9EA" w14:textId="77777777" w:rsidR="00184387" w:rsidRDefault="00184387">
      <w:pPr>
        <w:pBdr>
          <w:top w:val="nil"/>
          <w:left w:val="nil"/>
          <w:bottom w:val="nil"/>
          <w:right w:val="nil"/>
          <w:between w:val="nil"/>
        </w:pBdr>
        <w:tabs>
          <w:tab w:val="center" w:pos="2694"/>
        </w:tabs>
        <w:spacing w:after="80"/>
        <w:rPr>
          <w:rFonts w:ascii="Bookman Old Style" w:eastAsia="Bookman Old Style" w:hAnsi="Bookman Old Style" w:cs="Bookman Old Style"/>
          <w:color w:val="000000"/>
          <w:sz w:val="18"/>
          <w:szCs w:val="18"/>
        </w:rPr>
      </w:pPr>
    </w:p>
    <w:sectPr w:rsidR="00184387">
      <w:pgSz w:w="18711" w:h="11907" w:orient="landscape"/>
      <w:pgMar w:top="567" w:right="567" w:bottom="567" w:left="567"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6C50F8D-206A-4550-985D-CB13F74FD55C}"/>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2" w:fontKey="{9DE9942C-969C-4EBB-AFB5-0E271B54EF1C}"/>
  </w:font>
  <w:font w:name="Calibri">
    <w:panose1 w:val="020F0502020204030204"/>
    <w:charset w:val="00"/>
    <w:family w:val="swiss"/>
    <w:pitch w:val="variable"/>
    <w:sig w:usb0="E4002EFF" w:usb1="C200247B" w:usb2="00000009" w:usb3="00000000" w:csb0="000001FF" w:csb1="00000000"/>
    <w:embedRegular r:id="rId3" w:fontKey="{BB8DC930-F432-46C9-8E41-6088A134F06E}"/>
  </w:font>
  <w:font w:name="Cambria">
    <w:panose1 w:val="02040503050406030204"/>
    <w:charset w:val="00"/>
    <w:family w:val="roman"/>
    <w:pitch w:val="variable"/>
    <w:sig w:usb0="E00006FF" w:usb1="420024FF" w:usb2="02000000" w:usb3="00000000" w:csb0="0000019F" w:csb1="00000000"/>
    <w:embedRegular r:id="rId4" w:fontKey="{90A52307-94F0-4A50-9558-FE3E4A74EA6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44D6A"/>
    <w:multiLevelType w:val="multilevel"/>
    <w:tmpl w:val="430212A6"/>
    <w:lvl w:ilvl="0">
      <w:start w:val="1"/>
      <w:numFmt w:val="lowerLetter"/>
      <w:lvlText w:val="%1."/>
      <w:lvlJc w:val="left"/>
      <w:pPr>
        <w:ind w:left="425" w:hanging="425"/>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3426F70"/>
    <w:multiLevelType w:val="multilevel"/>
    <w:tmpl w:val="EB48B46A"/>
    <w:lvl w:ilvl="0">
      <w:start w:val="1"/>
      <w:numFmt w:val="lowerLetter"/>
      <w:lvlText w:val="%1."/>
      <w:lvlJc w:val="left"/>
      <w:pPr>
        <w:ind w:left="425" w:hanging="425"/>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60E2F10"/>
    <w:multiLevelType w:val="multilevel"/>
    <w:tmpl w:val="4432B8D4"/>
    <w:lvl w:ilvl="0">
      <w:start w:val="1"/>
      <w:numFmt w:val="decimal"/>
      <w:lvlText w:val="%1."/>
      <w:lvlJc w:val="left"/>
      <w:pPr>
        <w:ind w:left="2880" w:hanging="360"/>
      </w:pPr>
      <w:rPr>
        <w:b w:val="0"/>
        <w:bCs w:val="0"/>
        <w:sz w:val="24"/>
        <w:szCs w:val="24"/>
        <w:vertAlign w:val="baseline"/>
      </w:rPr>
    </w:lvl>
    <w:lvl w:ilvl="1">
      <w:start w:val="1"/>
      <w:numFmt w:val="decimal"/>
      <w:lvlText w:val="%1.%2"/>
      <w:lvlJc w:val="left"/>
      <w:pPr>
        <w:ind w:left="2160" w:hanging="720"/>
      </w:pPr>
      <w:rPr>
        <w:b w:val="0"/>
        <w:bCs w:val="0"/>
        <w:vertAlign w:val="baseline"/>
      </w:rPr>
    </w:lvl>
    <w:lvl w:ilvl="2">
      <w:start w:val="1"/>
      <w:numFmt w:val="decimal"/>
      <w:lvlText w:val="%1.%2.%3"/>
      <w:lvlJc w:val="left"/>
      <w:pPr>
        <w:ind w:left="3186" w:hanging="720"/>
      </w:pPr>
      <w:rPr>
        <w:vertAlign w:val="baseline"/>
      </w:rPr>
    </w:lvl>
    <w:lvl w:ilvl="3">
      <w:start w:val="1"/>
      <w:numFmt w:val="decimal"/>
      <w:lvlText w:val="%1.%2.%3.%4"/>
      <w:lvlJc w:val="left"/>
      <w:pPr>
        <w:ind w:left="3546" w:hanging="1080"/>
      </w:pPr>
      <w:rPr>
        <w:vertAlign w:val="baseline"/>
      </w:rPr>
    </w:lvl>
    <w:lvl w:ilvl="4">
      <w:start w:val="1"/>
      <w:numFmt w:val="decimal"/>
      <w:lvlText w:val="%1.%2.%3.%4.%5"/>
      <w:lvlJc w:val="left"/>
      <w:pPr>
        <w:ind w:left="3546" w:hanging="1080"/>
      </w:pPr>
      <w:rPr>
        <w:vertAlign w:val="baseline"/>
      </w:rPr>
    </w:lvl>
    <w:lvl w:ilvl="5">
      <w:start w:val="1"/>
      <w:numFmt w:val="decimal"/>
      <w:lvlText w:val="%1.%2.%3.%4.%5.%6"/>
      <w:lvlJc w:val="left"/>
      <w:pPr>
        <w:ind w:left="3906" w:hanging="1440"/>
      </w:pPr>
      <w:rPr>
        <w:vertAlign w:val="baseline"/>
      </w:rPr>
    </w:lvl>
    <w:lvl w:ilvl="6">
      <w:start w:val="1"/>
      <w:numFmt w:val="decimal"/>
      <w:lvlText w:val="%1.%2.%3.%4.%5.%6.%7"/>
      <w:lvlJc w:val="left"/>
      <w:pPr>
        <w:ind w:left="4266" w:hanging="1800"/>
      </w:pPr>
      <w:rPr>
        <w:vertAlign w:val="baseline"/>
      </w:rPr>
    </w:lvl>
    <w:lvl w:ilvl="7">
      <w:start w:val="1"/>
      <w:numFmt w:val="decimal"/>
      <w:lvlText w:val="%1.%2.%3.%4.%5.%6.%7.%8"/>
      <w:lvlJc w:val="left"/>
      <w:pPr>
        <w:ind w:left="4266" w:hanging="1800"/>
      </w:pPr>
      <w:rPr>
        <w:vertAlign w:val="baseline"/>
      </w:rPr>
    </w:lvl>
    <w:lvl w:ilvl="8">
      <w:start w:val="1"/>
      <w:numFmt w:val="decimal"/>
      <w:lvlText w:val="%1.%2.%3.%4.%5.%6.%7.%8.%9"/>
      <w:lvlJc w:val="left"/>
      <w:pPr>
        <w:ind w:left="4626" w:hanging="2160"/>
      </w:pPr>
      <w:rPr>
        <w:vertAlign w:val="baseline"/>
      </w:rPr>
    </w:lvl>
  </w:abstractNum>
  <w:abstractNum w:abstractNumId="3" w15:restartNumberingAfterBreak="0">
    <w:nsid w:val="29751598"/>
    <w:multiLevelType w:val="multilevel"/>
    <w:tmpl w:val="3A3EE544"/>
    <w:lvl w:ilvl="0">
      <w:start w:val="1"/>
      <w:numFmt w:val="lowerLetter"/>
      <w:lvlText w:val="%1."/>
      <w:lvlJc w:val="left"/>
      <w:pPr>
        <w:ind w:left="425" w:hanging="425"/>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9956BBD"/>
    <w:multiLevelType w:val="multilevel"/>
    <w:tmpl w:val="F76A4844"/>
    <w:lvl w:ilvl="0">
      <w:start w:val="1"/>
      <w:numFmt w:val="lowerLetter"/>
      <w:lvlText w:val="%1."/>
      <w:lvlJc w:val="left"/>
      <w:pPr>
        <w:ind w:left="425" w:hanging="425"/>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B9B127A"/>
    <w:multiLevelType w:val="multilevel"/>
    <w:tmpl w:val="11AA260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313C07FF"/>
    <w:multiLevelType w:val="multilevel"/>
    <w:tmpl w:val="E130A646"/>
    <w:lvl w:ilvl="0">
      <w:start w:val="1"/>
      <w:numFmt w:val="decimal"/>
      <w:lvlText w:val="%1."/>
      <w:lvlJc w:val="left"/>
      <w:pPr>
        <w:ind w:left="360" w:hanging="360"/>
      </w:pPr>
      <w:rPr>
        <w:b w:val="0"/>
        <w:bCs w:val="0"/>
        <w:color w:val="000000"/>
        <w:vertAlign w:val="baseline"/>
      </w:rPr>
    </w:lvl>
    <w:lvl w:ilvl="1">
      <w:start w:val="1"/>
      <w:numFmt w:val="lowerLetter"/>
      <w:lvlText w:val="%2."/>
      <w:lvlJc w:val="left"/>
      <w:pPr>
        <w:ind w:left="2760" w:hanging="360"/>
      </w:pPr>
      <w:rPr>
        <w:vertAlign w:val="baseline"/>
      </w:rPr>
    </w:lvl>
    <w:lvl w:ilvl="2">
      <w:start w:val="1"/>
      <w:numFmt w:val="lowerRoman"/>
      <w:lvlText w:val="%3."/>
      <w:lvlJc w:val="right"/>
      <w:pPr>
        <w:ind w:left="3480" w:hanging="180"/>
      </w:pPr>
      <w:rPr>
        <w:vertAlign w:val="baseline"/>
      </w:rPr>
    </w:lvl>
    <w:lvl w:ilvl="3">
      <w:start w:val="1"/>
      <w:numFmt w:val="decimal"/>
      <w:lvlText w:val="%4."/>
      <w:lvlJc w:val="left"/>
      <w:pPr>
        <w:ind w:left="360" w:hanging="360"/>
      </w:pPr>
      <w:rPr>
        <w:vertAlign w:val="baseline"/>
      </w:rPr>
    </w:lvl>
    <w:lvl w:ilvl="4">
      <w:start w:val="1"/>
      <w:numFmt w:val="lowerLetter"/>
      <w:lvlText w:val="%5."/>
      <w:lvlJc w:val="left"/>
      <w:pPr>
        <w:ind w:left="4920" w:hanging="360"/>
      </w:pPr>
      <w:rPr>
        <w:vertAlign w:val="baseline"/>
      </w:rPr>
    </w:lvl>
    <w:lvl w:ilvl="5">
      <w:start w:val="1"/>
      <w:numFmt w:val="lowerRoman"/>
      <w:lvlText w:val="%6."/>
      <w:lvlJc w:val="right"/>
      <w:pPr>
        <w:ind w:left="5640" w:hanging="180"/>
      </w:pPr>
      <w:rPr>
        <w:vertAlign w:val="baseline"/>
      </w:rPr>
    </w:lvl>
    <w:lvl w:ilvl="6">
      <w:start w:val="1"/>
      <w:numFmt w:val="decimal"/>
      <w:lvlText w:val="%7."/>
      <w:lvlJc w:val="left"/>
      <w:pPr>
        <w:ind w:left="6360" w:hanging="360"/>
      </w:pPr>
      <w:rPr>
        <w:vertAlign w:val="baseline"/>
      </w:rPr>
    </w:lvl>
    <w:lvl w:ilvl="7">
      <w:start w:val="1"/>
      <w:numFmt w:val="lowerLetter"/>
      <w:lvlText w:val="%8."/>
      <w:lvlJc w:val="left"/>
      <w:pPr>
        <w:ind w:left="7080" w:hanging="360"/>
      </w:pPr>
      <w:rPr>
        <w:vertAlign w:val="baseline"/>
      </w:rPr>
    </w:lvl>
    <w:lvl w:ilvl="8">
      <w:start w:val="1"/>
      <w:numFmt w:val="lowerRoman"/>
      <w:lvlText w:val="%9."/>
      <w:lvlJc w:val="right"/>
      <w:pPr>
        <w:ind w:left="7800" w:hanging="180"/>
      </w:pPr>
      <w:rPr>
        <w:vertAlign w:val="baseline"/>
      </w:rPr>
    </w:lvl>
  </w:abstractNum>
  <w:abstractNum w:abstractNumId="7" w15:restartNumberingAfterBreak="0">
    <w:nsid w:val="34FF4AD6"/>
    <w:multiLevelType w:val="multilevel"/>
    <w:tmpl w:val="53E4B626"/>
    <w:lvl w:ilvl="0">
      <w:start w:val="1"/>
      <w:numFmt w:val="lowerLetter"/>
      <w:lvlText w:val="%1."/>
      <w:lvlJc w:val="left"/>
      <w:pPr>
        <w:ind w:left="425" w:hanging="425"/>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39FD544D"/>
    <w:multiLevelType w:val="multilevel"/>
    <w:tmpl w:val="95B026A4"/>
    <w:lvl w:ilvl="0">
      <w:start w:val="1"/>
      <w:numFmt w:val="lowerLetter"/>
      <w:lvlText w:val="%1."/>
      <w:lvlJc w:val="left"/>
      <w:pPr>
        <w:ind w:left="3600" w:hanging="360"/>
      </w:pPr>
      <w:rPr>
        <w:vertAlign w:val="baseline"/>
      </w:rPr>
    </w:lvl>
    <w:lvl w:ilvl="1">
      <w:start w:val="1"/>
      <w:numFmt w:val="lowerLetter"/>
      <w:lvlText w:val="%2."/>
      <w:lvlJc w:val="left"/>
      <w:pPr>
        <w:ind w:left="4320" w:hanging="360"/>
      </w:pPr>
      <w:rPr>
        <w:vertAlign w:val="baseline"/>
      </w:rPr>
    </w:lvl>
    <w:lvl w:ilvl="2">
      <w:start w:val="1"/>
      <w:numFmt w:val="lowerRoman"/>
      <w:lvlText w:val="%3."/>
      <w:lvlJc w:val="right"/>
      <w:pPr>
        <w:ind w:left="5040" w:hanging="180"/>
      </w:pPr>
      <w:rPr>
        <w:vertAlign w:val="baseline"/>
      </w:rPr>
    </w:lvl>
    <w:lvl w:ilvl="3">
      <w:start w:val="1"/>
      <w:numFmt w:val="decimal"/>
      <w:lvlText w:val="%4."/>
      <w:lvlJc w:val="left"/>
      <w:pPr>
        <w:ind w:left="5760" w:hanging="360"/>
      </w:pPr>
      <w:rPr>
        <w:vertAlign w:val="baseline"/>
      </w:rPr>
    </w:lvl>
    <w:lvl w:ilvl="4">
      <w:start w:val="1"/>
      <w:numFmt w:val="lowerLetter"/>
      <w:lvlText w:val="%5."/>
      <w:lvlJc w:val="left"/>
      <w:pPr>
        <w:ind w:left="6480" w:hanging="360"/>
      </w:pPr>
      <w:rPr>
        <w:vertAlign w:val="baseline"/>
      </w:rPr>
    </w:lvl>
    <w:lvl w:ilvl="5">
      <w:start w:val="1"/>
      <w:numFmt w:val="lowerRoman"/>
      <w:lvlText w:val="%6."/>
      <w:lvlJc w:val="right"/>
      <w:pPr>
        <w:ind w:left="7200" w:hanging="180"/>
      </w:pPr>
      <w:rPr>
        <w:vertAlign w:val="baseline"/>
      </w:rPr>
    </w:lvl>
    <w:lvl w:ilvl="6">
      <w:start w:val="1"/>
      <w:numFmt w:val="decimal"/>
      <w:lvlText w:val="%7."/>
      <w:lvlJc w:val="left"/>
      <w:pPr>
        <w:ind w:left="7920" w:hanging="360"/>
      </w:pPr>
      <w:rPr>
        <w:vertAlign w:val="baseline"/>
      </w:rPr>
    </w:lvl>
    <w:lvl w:ilvl="7">
      <w:start w:val="1"/>
      <w:numFmt w:val="lowerLetter"/>
      <w:lvlText w:val="%8."/>
      <w:lvlJc w:val="left"/>
      <w:pPr>
        <w:ind w:left="8640" w:hanging="360"/>
      </w:pPr>
      <w:rPr>
        <w:vertAlign w:val="baseline"/>
      </w:rPr>
    </w:lvl>
    <w:lvl w:ilvl="8">
      <w:start w:val="1"/>
      <w:numFmt w:val="lowerRoman"/>
      <w:lvlText w:val="%9."/>
      <w:lvlJc w:val="right"/>
      <w:pPr>
        <w:ind w:left="9360" w:hanging="180"/>
      </w:pPr>
      <w:rPr>
        <w:vertAlign w:val="baseline"/>
      </w:rPr>
    </w:lvl>
  </w:abstractNum>
  <w:abstractNum w:abstractNumId="9" w15:restartNumberingAfterBreak="0">
    <w:nsid w:val="432E7F74"/>
    <w:multiLevelType w:val="multilevel"/>
    <w:tmpl w:val="A204EAA0"/>
    <w:lvl w:ilvl="0">
      <w:start w:val="1"/>
      <w:numFmt w:val="lowerLetter"/>
      <w:lvlText w:val="%1."/>
      <w:lvlJc w:val="left"/>
      <w:pPr>
        <w:ind w:left="425" w:hanging="425"/>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5949059C"/>
    <w:multiLevelType w:val="multilevel"/>
    <w:tmpl w:val="A2562ED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612A5D3A"/>
    <w:multiLevelType w:val="multilevel"/>
    <w:tmpl w:val="9DCE6EE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6EF90DC8"/>
    <w:multiLevelType w:val="multilevel"/>
    <w:tmpl w:val="A5E6F6FA"/>
    <w:lvl w:ilvl="0">
      <w:start w:val="1"/>
      <w:numFmt w:val="lowerLetter"/>
      <w:lvlText w:val="%1."/>
      <w:lvlJc w:val="left"/>
      <w:pPr>
        <w:ind w:left="425" w:hanging="425"/>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752F5AEB"/>
    <w:multiLevelType w:val="multilevel"/>
    <w:tmpl w:val="8446FD08"/>
    <w:lvl w:ilvl="0">
      <w:start w:val="3"/>
      <w:numFmt w:val="decimal"/>
      <w:lvlText w:val="%1."/>
      <w:lvlJc w:val="left"/>
      <w:pPr>
        <w:ind w:left="480" w:hanging="480"/>
      </w:pPr>
      <w:rPr>
        <w:vertAlign w:val="baseline"/>
      </w:rPr>
    </w:lvl>
    <w:lvl w:ilvl="1">
      <w:start w:val="1"/>
      <w:numFmt w:val="decimal"/>
      <w:lvlText w:val="%1.%2."/>
      <w:lvlJc w:val="left"/>
      <w:pPr>
        <w:ind w:left="1004" w:hanging="720"/>
      </w:pPr>
      <w:rPr>
        <w:vertAlign w:val="baseline"/>
      </w:rPr>
    </w:lvl>
    <w:lvl w:ilvl="2">
      <w:start w:val="1"/>
      <w:numFmt w:val="decimal"/>
      <w:lvlText w:val="%1.%2.%3."/>
      <w:lvlJc w:val="left"/>
      <w:pPr>
        <w:ind w:left="5542" w:hanging="720"/>
      </w:pPr>
      <w:rPr>
        <w:vertAlign w:val="baseline"/>
      </w:rPr>
    </w:lvl>
    <w:lvl w:ilvl="3">
      <w:start w:val="1"/>
      <w:numFmt w:val="decimal"/>
      <w:lvlText w:val="%1.%2.%3.%4."/>
      <w:lvlJc w:val="left"/>
      <w:pPr>
        <w:ind w:left="8313" w:hanging="1080"/>
      </w:pPr>
      <w:rPr>
        <w:vertAlign w:val="baseline"/>
      </w:rPr>
    </w:lvl>
    <w:lvl w:ilvl="4">
      <w:start w:val="1"/>
      <w:numFmt w:val="decimal"/>
      <w:lvlText w:val="%1.%2.%3.%4.%5."/>
      <w:lvlJc w:val="left"/>
      <w:pPr>
        <w:ind w:left="11084" w:hanging="1440"/>
      </w:pPr>
      <w:rPr>
        <w:vertAlign w:val="baseline"/>
      </w:rPr>
    </w:lvl>
    <w:lvl w:ilvl="5">
      <w:start w:val="1"/>
      <w:numFmt w:val="decimal"/>
      <w:lvlText w:val="%1.%2.%3.%4.%5.%6."/>
      <w:lvlJc w:val="left"/>
      <w:pPr>
        <w:ind w:left="13495" w:hanging="1440"/>
      </w:pPr>
      <w:rPr>
        <w:vertAlign w:val="baseline"/>
      </w:rPr>
    </w:lvl>
    <w:lvl w:ilvl="6">
      <w:start w:val="1"/>
      <w:numFmt w:val="decimal"/>
      <w:lvlText w:val="%1.%2.%3.%4.%5.%6.%7."/>
      <w:lvlJc w:val="left"/>
      <w:pPr>
        <w:ind w:left="16266" w:hanging="1800"/>
      </w:pPr>
      <w:rPr>
        <w:vertAlign w:val="baseline"/>
      </w:rPr>
    </w:lvl>
    <w:lvl w:ilvl="7">
      <w:start w:val="1"/>
      <w:numFmt w:val="decimal"/>
      <w:lvlText w:val="%1.%2.%3.%4.%5.%6.%7.%8."/>
      <w:lvlJc w:val="left"/>
      <w:pPr>
        <w:ind w:left="19037" w:hanging="2160"/>
      </w:pPr>
      <w:rPr>
        <w:vertAlign w:val="baseline"/>
      </w:rPr>
    </w:lvl>
    <w:lvl w:ilvl="8">
      <w:start w:val="1"/>
      <w:numFmt w:val="decimal"/>
      <w:lvlText w:val="%1.%2.%3.%4.%5.%6.%7.%8.%9."/>
      <w:lvlJc w:val="left"/>
      <w:pPr>
        <w:ind w:left="21448" w:hanging="2160"/>
      </w:pPr>
      <w:rPr>
        <w:vertAlign w:val="baseline"/>
      </w:rPr>
    </w:lvl>
  </w:abstractNum>
  <w:num w:numId="1" w16cid:durableId="1257905204">
    <w:abstractNumId w:val="10"/>
  </w:num>
  <w:num w:numId="2" w16cid:durableId="108009445">
    <w:abstractNumId w:val="4"/>
  </w:num>
  <w:num w:numId="3" w16cid:durableId="1650548212">
    <w:abstractNumId w:val="0"/>
  </w:num>
  <w:num w:numId="4" w16cid:durableId="1682317068">
    <w:abstractNumId w:val="9"/>
  </w:num>
  <w:num w:numId="5" w16cid:durableId="1413895456">
    <w:abstractNumId w:val="13"/>
  </w:num>
  <w:num w:numId="6" w16cid:durableId="519467568">
    <w:abstractNumId w:val="8"/>
  </w:num>
  <w:num w:numId="7" w16cid:durableId="1168403952">
    <w:abstractNumId w:val="11"/>
  </w:num>
  <w:num w:numId="8" w16cid:durableId="76949209">
    <w:abstractNumId w:val="6"/>
  </w:num>
  <w:num w:numId="9" w16cid:durableId="1090201562">
    <w:abstractNumId w:val="2"/>
  </w:num>
  <w:num w:numId="10" w16cid:durableId="738359532">
    <w:abstractNumId w:val="5"/>
  </w:num>
  <w:num w:numId="11" w16cid:durableId="1202596447">
    <w:abstractNumId w:val="12"/>
  </w:num>
  <w:num w:numId="12" w16cid:durableId="1814518835">
    <w:abstractNumId w:val="7"/>
  </w:num>
  <w:num w:numId="13" w16cid:durableId="1074009091">
    <w:abstractNumId w:val="3"/>
  </w:num>
  <w:num w:numId="14" w16cid:durableId="223152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387"/>
    <w:rsid w:val="00184387"/>
    <w:rsid w:val="00997A05"/>
    <w:rsid w:val="00EE4F2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3A48F"/>
  <w15:docId w15:val="{769DF632-8CAE-44BB-8F4E-104CD7FE6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1037</Words>
  <Characters>5912</Characters>
  <Application>Microsoft Office Word</Application>
  <DocSecurity>0</DocSecurity>
  <Lines>49</Lines>
  <Paragraphs>13</Paragraphs>
  <ScaleCrop>false</ScaleCrop>
  <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annisa joli</cp:lastModifiedBy>
  <cp:revision>2</cp:revision>
  <dcterms:created xsi:type="dcterms:W3CDTF">2026-10-11T07:32:00Z</dcterms:created>
  <dcterms:modified xsi:type="dcterms:W3CDTF">2026-10-11T07:33:00Z</dcterms:modified>
</cp:coreProperties>
</file>